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F09" w:rsidRDefault="00E313DA" w:rsidP="005A3472">
      <w:pPr>
        <w:pStyle w:val="SuiteName"/>
      </w:pPr>
      <w:r>
        <w:t>Release Notes</w:t>
      </w:r>
    </w:p>
    <w:p w:rsidR="005A3472" w:rsidRPr="005A3472" w:rsidRDefault="005A3472" w:rsidP="005A3472">
      <w:pPr>
        <w:pStyle w:val="PublicationType"/>
        <w:rPr>
          <w:lang w:eastAsia="en-AU"/>
        </w:rPr>
      </w:pPr>
    </w:p>
    <w:p w:rsidR="00991998" w:rsidRPr="00BC1579" w:rsidRDefault="00D30E7B" w:rsidP="00991998">
      <w:pPr>
        <w:pStyle w:val="VersionNumber"/>
      </w:pPr>
      <w:fldSimple w:instr=" DOCPROPERTY  VersionNumber  \* MERGEFORMAT ">
        <w:r w:rsidR="00FC1078">
          <w:t xml:space="preserve">Version </w:t>
        </w:r>
        <w:r w:rsidR="000F2666">
          <w:t>201</w:t>
        </w:r>
        <w:r w:rsidR="009712FA">
          <w:t>4</w:t>
        </w:r>
        <w:r w:rsidR="000F2666">
          <w:t>.</w:t>
        </w:r>
      </w:fldSimple>
      <w:r w:rsidR="001621D4">
        <w:t>07</w:t>
      </w:r>
    </w:p>
    <w:p w:rsidR="00CC2F09" w:rsidRPr="00143486" w:rsidRDefault="00CC2F09" w:rsidP="00382720">
      <w:pPr>
        <w:pStyle w:val="CopyrightLabel"/>
      </w:pPr>
      <w:r w:rsidRPr="00143486">
        <w:br w:type="page"/>
      </w:r>
      <w:proofErr w:type="gramStart"/>
      <w:r w:rsidRPr="00143486">
        <w:lastRenderedPageBreak/>
        <w:t>Copyright</w:t>
      </w:r>
      <w:r w:rsidR="001149CE">
        <w:t xml:space="preserve"> </w:t>
      </w:r>
      <w:r w:rsidRPr="00143486">
        <w:t xml:space="preserve"> 20</w:t>
      </w:r>
      <w:r w:rsidR="001D481C">
        <w:t>1</w:t>
      </w:r>
      <w:r w:rsidR="0039544D">
        <w:t>3</w:t>
      </w:r>
      <w:proofErr w:type="gramEnd"/>
      <w:r w:rsidR="0037016D">
        <w:t xml:space="preserve"> </w:t>
      </w:r>
      <w:r w:rsidRPr="00143486">
        <w:t>MYOB Technology Pty Ltd</w:t>
      </w:r>
      <w:r w:rsidR="00AA2524">
        <w:t xml:space="preserve"> and Exalt Technologies</w:t>
      </w:r>
      <w:r w:rsidRPr="00143486">
        <w:t xml:space="preserve">. All Rights Reserved. </w:t>
      </w:r>
    </w:p>
    <w:p w:rsidR="00CC2F09" w:rsidRPr="008759AE" w:rsidRDefault="00CC2F09" w:rsidP="00B45B62">
      <w:pPr>
        <w:pStyle w:val="CopyrightHead"/>
      </w:pPr>
      <w:r w:rsidRPr="008759AE">
        <w:t xml:space="preserve">Disclaimer </w:t>
      </w:r>
    </w:p>
    <w:p w:rsidR="00CC2F09" w:rsidRPr="004D0431" w:rsidRDefault="00CC2F09" w:rsidP="008709F5">
      <w:pPr>
        <w:pStyle w:val="CopyrightBody"/>
        <w:numPr>
          <w:ilvl w:val="0"/>
          <w:numId w:val="0"/>
        </w:numPr>
        <w:ind w:left="567"/>
      </w:pPr>
      <w:r w:rsidRPr="004D0431">
        <w:t>MYOB</w:t>
      </w:r>
      <w:r w:rsidR="00AC66F1">
        <w:t xml:space="preserve"> </w:t>
      </w:r>
      <w:r w:rsidRPr="004D0431">
        <w:t>ha</w:t>
      </w:r>
      <w:r w:rsidR="00AC66F1">
        <w:t>ve</w:t>
      </w:r>
      <w:r w:rsidRPr="004D0431">
        <w:t xml:space="preserve"> made every attempt to ensure the accuracy, relevance and completeness of this material but excludes (to the extent allowed by legislation) any warrantie</w:t>
      </w:r>
      <w:r w:rsidR="0067216F">
        <w:t>s</w:t>
      </w:r>
      <w:r w:rsidRPr="004D0431">
        <w:t xml:space="preserve"> regarding it. Furthermore MYOB, its staff and agents shall not be liable for any loss, cost or damage (however incurred including negligence) arising out of errors or omissions in the material, especially if such materials contain information sourced from third parties or the ATO. In some cases the materials provided contain case studies (applying particular accounting standards or legislation) and anecdotes which may not directly apply to the user's circumstances and are used as representative examples only and should not be considered as authoritative advice regarding any accounting standard, law or industry opinion. MYOB advises that if the user wishes to rely on the case studies contained in the material then it must seek professional advice before doing so. Furthermore reliance on the representative examples in the seminar materials is at the user's own risk.</w:t>
      </w:r>
    </w:p>
    <w:p w:rsidR="00CC2F09" w:rsidRPr="008759AE" w:rsidRDefault="00CC2F09" w:rsidP="00B45B62">
      <w:pPr>
        <w:pStyle w:val="CopyrightHead"/>
      </w:pPr>
      <w:r w:rsidRPr="008759AE">
        <w:t>Copyright</w:t>
      </w:r>
    </w:p>
    <w:p w:rsidR="00CC2F09" w:rsidRPr="002A6D1D" w:rsidRDefault="00CC2F09" w:rsidP="008709F5">
      <w:pPr>
        <w:pStyle w:val="CopyrightBody"/>
        <w:numPr>
          <w:ilvl w:val="0"/>
          <w:numId w:val="0"/>
        </w:numPr>
        <w:ind w:left="567"/>
      </w:pPr>
      <w:r w:rsidRPr="002A6D1D">
        <w:t>Furthermore the seminar and materials may not be copied, altered, edited, disposed of or distributed without the prior written consent of MYOB.</w:t>
      </w:r>
    </w:p>
    <w:p w:rsidR="00CC2F09" w:rsidRPr="008759AE" w:rsidRDefault="00CC2F09" w:rsidP="00B45B62">
      <w:pPr>
        <w:pStyle w:val="CopyrightHead"/>
      </w:pPr>
      <w:r w:rsidRPr="008759AE">
        <w:t>Trademark Rights</w:t>
      </w:r>
    </w:p>
    <w:p w:rsidR="00CC2F09" w:rsidRPr="002A6D1D" w:rsidRDefault="00CC2F09" w:rsidP="008709F5">
      <w:pPr>
        <w:pStyle w:val="CopyrightBody"/>
        <w:numPr>
          <w:ilvl w:val="0"/>
          <w:numId w:val="0"/>
        </w:numPr>
        <w:ind w:left="567"/>
      </w:pPr>
      <w:r w:rsidRPr="002A6D1D">
        <w:t>All trademarks used in this material are owned by MYOB Technology Pty Ltd or the indicated registered owners of the trademarks. Users are forbidden from using, copying or transporting the trademarks without express prior written consent.</w:t>
      </w:r>
      <w:r>
        <w:t xml:space="preserve"> </w:t>
      </w:r>
      <w:r w:rsidRPr="002A6D1D">
        <w:t>AppleShare and Macintosh are registered trademarks of Apple Computer, Inc., registered in the United States and other countries.</w:t>
      </w:r>
      <w:r>
        <w:t xml:space="preserve"> </w:t>
      </w:r>
      <w:proofErr w:type="spellStart"/>
      <w:r w:rsidRPr="002A6D1D">
        <w:t>LiveLinks</w:t>
      </w:r>
      <w:proofErr w:type="spellEnd"/>
      <w:r w:rsidRPr="002A6D1D">
        <w:t xml:space="preserve"> is a trademark of </w:t>
      </w:r>
      <w:proofErr w:type="spellStart"/>
      <w:r w:rsidRPr="002A6D1D">
        <w:t>Ceedata</w:t>
      </w:r>
      <w:proofErr w:type="spellEnd"/>
      <w:r w:rsidRPr="002A6D1D">
        <w:t xml:space="preserve"> Holdings Pty Ltd.</w:t>
      </w:r>
      <w:r>
        <w:t xml:space="preserve"> </w:t>
      </w:r>
      <w:r w:rsidRPr="002A6D1D">
        <w:t>Microsoft, MS-DOS, Windows, Windows NT, Windows BackOffice and Outlook are either registered trademarks or trademarks of Microsoft Corporation in the United States and other countries.</w:t>
      </w:r>
      <w:r>
        <w:t xml:space="preserve"> </w:t>
      </w:r>
      <w:r w:rsidRPr="002A6D1D">
        <w:t>Novell and Netware are registered trademarks of Novell, Inc.,</w:t>
      </w:r>
    </w:p>
    <w:p w:rsidR="00CC2F09" w:rsidRPr="008759AE" w:rsidRDefault="00CC2F09" w:rsidP="008709F5">
      <w:pPr>
        <w:pStyle w:val="CopyrightBody"/>
        <w:numPr>
          <w:ilvl w:val="0"/>
          <w:numId w:val="0"/>
        </w:numPr>
        <w:ind w:left="567"/>
      </w:pPr>
      <w:r w:rsidRPr="008759AE">
        <w:t>MYOB Technology Pty Ltd ®</w:t>
      </w:r>
      <w:r w:rsidRPr="008759AE">
        <w:br/>
        <w:t>ABN 30 086 760 269</w:t>
      </w:r>
      <w:r w:rsidRPr="008759AE">
        <w:br/>
      </w:r>
      <w:r w:rsidR="00FC1078">
        <w:t>Level 3, 235 Springvale Rd</w:t>
      </w:r>
      <w:r w:rsidRPr="008759AE">
        <w:br/>
      </w:r>
      <w:r w:rsidR="00FC1078">
        <w:t>Glen Waverley VICTORIA 3150</w:t>
      </w:r>
    </w:p>
    <w:p w:rsidR="00082A8D" w:rsidRDefault="006B1D98" w:rsidP="008709F5">
      <w:pPr>
        <w:pStyle w:val="CopyrightBody"/>
        <w:numPr>
          <w:ilvl w:val="0"/>
          <w:numId w:val="0"/>
        </w:numPr>
        <w:ind w:left="567"/>
      </w:pPr>
      <w:fldSimple w:instr=" DOCPROPERTY  SuiteName  \* MERGEFORMAT ">
        <w:r w:rsidR="00C72BD1" w:rsidRPr="00C72BD1">
          <w:rPr>
            <w:b/>
          </w:rPr>
          <w:t>MYOB</w:t>
        </w:r>
      </w:fldSimple>
      <w:r w:rsidR="00CC2F09" w:rsidRPr="002C016C">
        <w:rPr>
          <w:b/>
        </w:rPr>
        <w:t xml:space="preserve"> </w:t>
      </w:r>
      <w:fldSimple w:instr=" DOCPROPERTY  ProductName  \* MERGEFORMAT ">
        <w:r w:rsidR="00C72BD1" w:rsidRPr="00C72BD1">
          <w:rPr>
            <w:b/>
          </w:rPr>
          <w:t>Insolvency</w:t>
        </w:r>
      </w:fldSimple>
      <w:r w:rsidR="00CC2F09" w:rsidRPr="002C016C">
        <w:rPr>
          <w:b/>
        </w:rPr>
        <w:t xml:space="preserve"> </w:t>
      </w:r>
      <w:fldSimple w:instr=" DOCPROPERTY  VersionNumber  \* MERGEFORMAT ">
        <w:r w:rsidR="00FC1078" w:rsidRPr="00FC1078">
          <w:rPr>
            <w:b/>
          </w:rPr>
          <w:t>Version 4.1.45</w:t>
        </w:r>
      </w:fldSimple>
      <w:r w:rsidR="00082A8D" w:rsidRPr="002C016C">
        <w:rPr>
          <w:b/>
        </w:rPr>
        <w:t xml:space="preserve"> </w:t>
      </w:r>
      <w:fldSimple w:instr=" DOCPROPERTY  PublicationType  \* MERGEFORMAT ">
        <w:r w:rsidR="00C72BD1" w:rsidRPr="00C72BD1">
          <w:rPr>
            <w:b/>
          </w:rPr>
          <w:t>Release Notes</w:t>
        </w:r>
      </w:fldSimple>
      <w:r w:rsidR="00CC2F09" w:rsidRPr="002C016C">
        <w:rPr>
          <w:b/>
        </w:rPr>
        <w:br/>
      </w:r>
      <w:r w:rsidR="00082A8D">
        <w:br/>
      </w:r>
      <w:r w:rsidR="00082A8D" w:rsidRPr="008759AE">
        <w:t>Printed</w:t>
      </w:r>
      <w:r w:rsidR="00276BE4">
        <w:t xml:space="preserve">: </w:t>
      </w:r>
      <w:r w:rsidR="00276BE4">
        <w:fldChar w:fldCharType="begin"/>
      </w:r>
      <w:r w:rsidR="00276BE4">
        <w:instrText xml:space="preserve"> DATE  \@ "d MMMM yyyy"  \* MERGEFORMAT </w:instrText>
      </w:r>
      <w:r w:rsidR="00276BE4">
        <w:fldChar w:fldCharType="separate"/>
      </w:r>
      <w:r w:rsidR="00DE4EFA">
        <w:rPr>
          <w:noProof/>
        </w:rPr>
        <w:t>26 June 2014</w:t>
      </w:r>
      <w:r w:rsidR="00276BE4">
        <w:fldChar w:fldCharType="end"/>
      </w:r>
    </w:p>
    <w:p w:rsidR="00CC2F09" w:rsidRPr="008759AE" w:rsidRDefault="00CC2F09" w:rsidP="00B45B62">
      <w:pPr>
        <w:pStyle w:val="CopyrightHead"/>
        <w:sectPr w:rsidR="00CC2F09" w:rsidRPr="008759AE" w:rsidSect="007F3679">
          <w:headerReference w:type="default" r:id="rId13"/>
          <w:footerReference w:type="default" r:id="rId14"/>
          <w:headerReference w:type="first" r:id="rId15"/>
          <w:footerReference w:type="first" r:id="rId16"/>
          <w:pgSz w:w="11907" w:h="16840" w:code="9"/>
          <w:pgMar w:top="2530" w:right="1134" w:bottom="1134" w:left="1134" w:header="851" w:footer="610" w:gutter="0"/>
          <w:cols w:space="720"/>
          <w:titlePg/>
          <w:docGrid w:linePitch="360"/>
        </w:sectPr>
      </w:pPr>
    </w:p>
    <w:p w:rsidR="00CC2F09" w:rsidRPr="00F85E41" w:rsidRDefault="00CC2F09" w:rsidP="001C17F4">
      <w:pPr>
        <w:pStyle w:val="ContentsHeading"/>
      </w:pPr>
      <w:r w:rsidRPr="00F85E41">
        <w:lastRenderedPageBreak/>
        <w:t>Contents</w:t>
      </w:r>
    </w:p>
    <w:p w:rsidR="00A164D4" w:rsidRDefault="00830649">
      <w:pPr>
        <w:pStyle w:val="TOC1"/>
        <w:rPr>
          <w:rFonts w:asciiTheme="minorHAnsi" w:eastAsiaTheme="minorEastAsia" w:hAnsiTheme="minorHAnsi" w:cstheme="minorBidi"/>
          <w:color w:val="auto"/>
          <w:sz w:val="22"/>
          <w:szCs w:val="22"/>
          <w:lang w:eastAsia="en-AU"/>
        </w:rPr>
      </w:pPr>
      <w:r>
        <w:fldChar w:fldCharType="begin"/>
      </w:r>
      <w:r w:rsidR="005C4A72">
        <w:instrText xml:space="preserve"> TOC \h \z \t "Heading 1,2,Heading 2,3,Heading 3,4,ChapterHeading,1,GlossHeading,1,IndexHeading,1" </w:instrText>
      </w:r>
      <w:r>
        <w:fldChar w:fldCharType="separate"/>
      </w:r>
      <w:hyperlink w:anchor="_Toc391896032" w:history="1">
        <w:r w:rsidR="00A164D4" w:rsidRPr="005B217E">
          <w:rPr>
            <w:rStyle w:val="Hyperlink"/>
          </w:rPr>
          <w:t>Release summary</w:t>
        </w:r>
        <w:r w:rsidR="00A164D4">
          <w:rPr>
            <w:webHidden/>
          </w:rPr>
          <w:tab/>
        </w:r>
        <w:r w:rsidR="00A164D4">
          <w:rPr>
            <w:webHidden/>
          </w:rPr>
          <w:fldChar w:fldCharType="begin"/>
        </w:r>
        <w:r w:rsidR="00A164D4">
          <w:rPr>
            <w:webHidden/>
          </w:rPr>
          <w:instrText xml:space="preserve"> PAGEREF _Toc391896032 \h </w:instrText>
        </w:r>
        <w:r w:rsidR="00A164D4">
          <w:rPr>
            <w:webHidden/>
          </w:rPr>
        </w:r>
        <w:r w:rsidR="00A164D4">
          <w:rPr>
            <w:webHidden/>
          </w:rPr>
          <w:fldChar w:fldCharType="separate"/>
        </w:r>
        <w:r w:rsidR="00A164D4">
          <w:rPr>
            <w:webHidden/>
          </w:rPr>
          <w:t>4</w:t>
        </w:r>
        <w:r w:rsidR="00A164D4">
          <w:rPr>
            <w:webHidden/>
          </w:rPr>
          <w:fldChar w:fldCharType="end"/>
        </w:r>
      </w:hyperlink>
    </w:p>
    <w:p w:rsidR="00A164D4" w:rsidRDefault="00A164D4">
      <w:pPr>
        <w:pStyle w:val="TOC1"/>
        <w:rPr>
          <w:rFonts w:asciiTheme="minorHAnsi" w:eastAsiaTheme="minorEastAsia" w:hAnsiTheme="minorHAnsi" w:cstheme="minorBidi"/>
          <w:color w:val="auto"/>
          <w:sz w:val="22"/>
          <w:szCs w:val="22"/>
          <w:lang w:eastAsia="en-AU"/>
        </w:rPr>
      </w:pPr>
      <w:hyperlink w:anchor="_Toc391896033" w:history="1">
        <w:r w:rsidRPr="005B217E">
          <w:rPr>
            <w:rStyle w:val="Hyperlink"/>
          </w:rPr>
          <w:t>Features</w:t>
        </w:r>
        <w:r>
          <w:rPr>
            <w:webHidden/>
          </w:rPr>
          <w:tab/>
        </w:r>
        <w:r>
          <w:rPr>
            <w:webHidden/>
          </w:rPr>
          <w:fldChar w:fldCharType="begin"/>
        </w:r>
        <w:r>
          <w:rPr>
            <w:webHidden/>
          </w:rPr>
          <w:instrText xml:space="preserve"> PAGEREF _Toc391896033 \h </w:instrText>
        </w:r>
        <w:r>
          <w:rPr>
            <w:webHidden/>
          </w:rPr>
        </w:r>
        <w:r>
          <w:rPr>
            <w:webHidden/>
          </w:rPr>
          <w:fldChar w:fldCharType="separate"/>
        </w:r>
        <w:r>
          <w:rPr>
            <w:webHidden/>
          </w:rPr>
          <w:t>5</w:t>
        </w:r>
        <w:r>
          <w:rPr>
            <w:webHidden/>
          </w:rPr>
          <w:fldChar w:fldCharType="end"/>
        </w:r>
      </w:hyperlink>
    </w:p>
    <w:p w:rsidR="00A164D4" w:rsidRDefault="00A164D4">
      <w:pPr>
        <w:pStyle w:val="TOC2"/>
        <w:rPr>
          <w:rFonts w:asciiTheme="minorHAnsi" w:eastAsiaTheme="minorEastAsia" w:hAnsiTheme="minorHAnsi" w:cstheme="minorBidi"/>
          <w:color w:val="auto"/>
          <w:sz w:val="22"/>
          <w:szCs w:val="22"/>
          <w:lang w:eastAsia="en-AU"/>
        </w:rPr>
      </w:pPr>
      <w:hyperlink w:anchor="_Toc391896034" w:history="1">
        <w:r w:rsidRPr="005B217E">
          <w:rPr>
            <w:rStyle w:val="Hyperlink"/>
          </w:rPr>
          <w:t>Electronic Lodgement of Form 524</w:t>
        </w:r>
        <w:r>
          <w:rPr>
            <w:webHidden/>
          </w:rPr>
          <w:tab/>
        </w:r>
        <w:r>
          <w:rPr>
            <w:webHidden/>
          </w:rPr>
          <w:fldChar w:fldCharType="begin"/>
        </w:r>
        <w:r>
          <w:rPr>
            <w:webHidden/>
          </w:rPr>
          <w:instrText xml:space="preserve"> PAGEREF _Toc391896034 \h </w:instrText>
        </w:r>
        <w:r>
          <w:rPr>
            <w:webHidden/>
          </w:rPr>
        </w:r>
        <w:r>
          <w:rPr>
            <w:webHidden/>
          </w:rPr>
          <w:fldChar w:fldCharType="separate"/>
        </w:r>
        <w:r>
          <w:rPr>
            <w:webHidden/>
          </w:rPr>
          <w:t>5</w:t>
        </w:r>
        <w:r>
          <w:rPr>
            <w:webHidden/>
          </w:rPr>
          <w:fldChar w:fldCharType="end"/>
        </w:r>
      </w:hyperlink>
    </w:p>
    <w:p w:rsidR="00A164D4" w:rsidRDefault="00A164D4">
      <w:pPr>
        <w:pStyle w:val="TOC3"/>
        <w:rPr>
          <w:rFonts w:asciiTheme="minorHAnsi" w:eastAsiaTheme="minorEastAsia" w:hAnsiTheme="minorHAnsi" w:cstheme="minorBidi"/>
          <w:noProof/>
          <w:sz w:val="22"/>
          <w:szCs w:val="22"/>
        </w:rPr>
      </w:pPr>
      <w:hyperlink w:anchor="_Toc391896035" w:history="1">
        <w:r w:rsidRPr="005B217E">
          <w:rPr>
            <w:rStyle w:val="Hyperlink"/>
            <w:noProof/>
          </w:rPr>
          <w:t>Changes to ASIC Process</w:t>
        </w:r>
        <w:r>
          <w:rPr>
            <w:noProof/>
            <w:webHidden/>
          </w:rPr>
          <w:tab/>
        </w:r>
        <w:r>
          <w:rPr>
            <w:noProof/>
            <w:webHidden/>
          </w:rPr>
          <w:fldChar w:fldCharType="begin"/>
        </w:r>
        <w:r>
          <w:rPr>
            <w:noProof/>
            <w:webHidden/>
          </w:rPr>
          <w:instrText xml:space="preserve"> PAGEREF _Toc391896035 \h </w:instrText>
        </w:r>
        <w:r>
          <w:rPr>
            <w:noProof/>
            <w:webHidden/>
          </w:rPr>
        </w:r>
        <w:r>
          <w:rPr>
            <w:noProof/>
            <w:webHidden/>
          </w:rPr>
          <w:fldChar w:fldCharType="separate"/>
        </w:r>
        <w:r>
          <w:rPr>
            <w:noProof/>
            <w:webHidden/>
          </w:rPr>
          <w:t>5</w:t>
        </w:r>
        <w:r>
          <w:rPr>
            <w:noProof/>
            <w:webHidden/>
          </w:rPr>
          <w:fldChar w:fldCharType="end"/>
        </w:r>
      </w:hyperlink>
    </w:p>
    <w:p w:rsidR="00A164D4" w:rsidRDefault="00A164D4">
      <w:pPr>
        <w:pStyle w:val="TOC3"/>
        <w:rPr>
          <w:rFonts w:asciiTheme="minorHAnsi" w:eastAsiaTheme="minorEastAsia" w:hAnsiTheme="minorHAnsi" w:cstheme="minorBidi"/>
          <w:noProof/>
          <w:sz w:val="22"/>
          <w:szCs w:val="22"/>
        </w:rPr>
      </w:pPr>
      <w:hyperlink w:anchor="_Toc391896036" w:history="1">
        <w:r w:rsidRPr="005B217E">
          <w:rPr>
            <w:rStyle w:val="Hyperlink"/>
            <w:noProof/>
          </w:rPr>
          <w:t>EXAD Process</w:t>
        </w:r>
        <w:r>
          <w:rPr>
            <w:noProof/>
            <w:webHidden/>
          </w:rPr>
          <w:tab/>
        </w:r>
        <w:r>
          <w:rPr>
            <w:noProof/>
            <w:webHidden/>
          </w:rPr>
          <w:fldChar w:fldCharType="begin"/>
        </w:r>
        <w:r>
          <w:rPr>
            <w:noProof/>
            <w:webHidden/>
          </w:rPr>
          <w:instrText xml:space="preserve"> PAGEREF _Toc391896036 \h </w:instrText>
        </w:r>
        <w:r>
          <w:rPr>
            <w:noProof/>
            <w:webHidden/>
          </w:rPr>
        </w:r>
        <w:r>
          <w:rPr>
            <w:noProof/>
            <w:webHidden/>
          </w:rPr>
          <w:fldChar w:fldCharType="separate"/>
        </w:r>
        <w:r>
          <w:rPr>
            <w:noProof/>
            <w:webHidden/>
          </w:rPr>
          <w:t>5</w:t>
        </w:r>
        <w:r>
          <w:rPr>
            <w:noProof/>
            <w:webHidden/>
          </w:rPr>
          <w:fldChar w:fldCharType="end"/>
        </w:r>
      </w:hyperlink>
    </w:p>
    <w:p w:rsidR="00A164D4" w:rsidRDefault="00A164D4">
      <w:pPr>
        <w:pStyle w:val="TOC3"/>
        <w:rPr>
          <w:rFonts w:asciiTheme="minorHAnsi" w:eastAsiaTheme="minorEastAsia" w:hAnsiTheme="minorHAnsi" w:cstheme="minorBidi"/>
          <w:noProof/>
          <w:sz w:val="22"/>
          <w:szCs w:val="22"/>
        </w:rPr>
      </w:pPr>
      <w:hyperlink w:anchor="_Toc391896037" w:history="1">
        <w:r w:rsidRPr="005B217E">
          <w:rPr>
            <w:rStyle w:val="Hyperlink"/>
            <w:noProof/>
          </w:rPr>
          <w:t>How to initiate production of the XML File</w:t>
        </w:r>
        <w:r>
          <w:rPr>
            <w:noProof/>
            <w:webHidden/>
          </w:rPr>
          <w:tab/>
        </w:r>
        <w:r>
          <w:rPr>
            <w:noProof/>
            <w:webHidden/>
          </w:rPr>
          <w:fldChar w:fldCharType="begin"/>
        </w:r>
        <w:r>
          <w:rPr>
            <w:noProof/>
            <w:webHidden/>
          </w:rPr>
          <w:instrText xml:space="preserve"> PAGEREF _Toc391896037 \h </w:instrText>
        </w:r>
        <w:r>
          <w:rPr>
            <w:noProof/>
            <w:webHidden/>
          </w:rPr>
        </w:r>
        <w:r>
          <w:rPr>
            <w:noProof/>
            <w:webHidden/>
          </w:rPr>
          <w:fldChar w:fldCharType="separate"/>
        </w:r>
        <w:r>
          <w:rPr>
            <w:noProof/>
            <w:webHidden/>
          </w:rPr>
          <w:t>5</w:t>
        </w:r>
        <w:r>
          <w:rPr>
            <w:noProof/>
            <w:webHidden/>
          </w:rPr>
          <w:fldChar w:fldCharType="end"/>
        </w:r>
      </w:hyperlink>
    </w:p>
    <w:p w:rsidR="00A164D4" w:rsidRDefault="00A164D4">
      <w:pPr>
        <w:pStyle w:val="TOC4"/>
        <w:rPr>
          <w:rFonts w:asciiTheme="minorHAnsi" w:eastAsiaTheme="minorEastAsia" w:hAnsiTheme="minorHAnsi" w:cstheme="minorBidi"/>
          <w:noProof/>
          <w:sz w:val="22"/>
          <w:szCs w:val="22"/>
        </w:rPr>
      </w:pPr>
      <w:hyperlink w:anchor="_Toc391896038" w:history="1">
        <w:r w:rsidRPr="005B217E">
          <w:rPr>
            <w:rStyle w:val="Hyperlink"/>
            <w:noProof/>
          </w:rPr>
          <w:t>Changes to the Receipts and Payments Wizard</w:t>
        </w:r>
        <w:r>
          <w:rPr>
            <w:noProof/>
            <w:webHidden/>
          </w:rPr>
          <w:tab/>
        </w:r>
        <w:r>
          <w:rPr>
            <w:noProof/>
            <w:webHidden/>
          </w:rPr>
          <w:fldChar w:fldCharType="begin"/>
        </w:r>
        <w:r>
          <w:rPr>
            <w:noProof/>
            <w:webHidden/>
          </w:rPr>
          <w:instrText xml:space="preserve"> PAGEREF _Toc391896038 \h </w:instrText>
        </w:r>
        <w:r>
          <w:rPr>
            <w:noProof/>
            <w:webHidden/>
          </w:rPr>
        </w:r>
        <w:r>
          <w:rPr>
            <w:noProof/>
            <w:webHidden/>
          </w:rPr>
          <w:fldChar w:fldCharType="separate"/>
        </w:r>
        <w:r>
          <w:rPr>
            <w:noProof/>
            <w:webHidden/>
          </w:rPr>
          <w:t>6</w:t>
        </w:r>
        <w:r>
          <w:rPr>
            <w:noProof/>
            <w:webHidden/>
          </w:rPr>
          <w:fldChar w:fldCharType="end"/>
        </w:r>
      </w:hyperlink>
    </w:p>
    <w:p w:rsidR="00A164D4" w:rsidRDefault="00A164D4">
      <w:pPr>
        <w:pStyle w:val="TOC3"/>
        <w:rPr>
          <w:rFonts w:asciiTheme="minorHAnsi" w:eastAsiaTheme="minorEastAsia" w:hAnsiTheme="minorHAnsi" w:cstheme="minorBidi"/>
          <w:noProof/>
          <w:sz w:val="22"/>
          <w:szCs w:val="22"/>
        </w:rPr>
      </w:pPr>
      <w:hyperlink w:anchor="_Toc391896039" w:history="1">
        <w:r w:rsidRPr="005B217E">
          <w:rPr>
            <w:rStyle w:val="Hyperlink"/>
            <w:noProof/>
          </w:rPr>
          <w:t>Changes to Form 524 Wizard</w:t>
        </w:r>
        <w:r>
          <w:rPr>
            <w:noProof/>
            <w:webHidden/>
          </w:rPr>
          <w:tab/>
        </w:r>
        <w:r>
          <w:rPr>
            <w:noProof/>
            <w:webHidden/>
          </w:rPr>
          <w:fldChar w:fldCharType="begin"/>
        </w:r>
        <w:r>
          <w:rPr>
            <w:noProof/>
            <w:webHidden/>
          </w:rPr>
          <w:instrText xml:space="preserve"> PAGEREF _Toc391896039 \h </w:instrText>
        </w:r>
        <w:r>
          <w:rPr>
            <w:noProof/>
            <w:webHidden/>
          </w:rPr>
        </w:r>
        <w:r>
          <w:rPr>
            <w:noProof/>
            <w:webHidden/>
          </w:rPr>
          <w:fldChar w:fldCharType="separate"/>
        </w:r>
        <w:r>
          <w:rPr>
            <w:noProof/>
            <w:webHidden/>
          </w:rPr>
          <w:t>9</w:t>
        </w:r>
        <w:r>
          <w:rPr>
            <w:noProof/>
            <w:webHidden/>
          </w:rPr>
          <w:fldChar w:fldCharType="end"/>
        </w:r>
      </w:hyperlink>
    </w:p>
    <w:p w:rsidR="00A164D4" w:rsidRDefault="00A164D4">
      <w:pPr>
        <w:pStyle w:val="TOC3"/>
        <w:rPr>
          <w:rFonts w:asciiTheme="minorHAnsi" w:eastAsiaTheme="minorEastAsia" w:hAnsiTheme="minorHAnsi" w:cstheme="minorBidi"/>
          <w:noProof/>
          <w:sz w:val="22"/>
          <w:szCs w:val="22"/>
        </w:rPr>
      </w:pPr>
      <w:hyperlink w:anchor="_Toc391896040" w:history="1">
        <w:r w:rsidRPr="005B217E">
          <w:rPr>
            <w:rStyle w:val="Hyperlink"/>
            <w:noProof/>
          </w:rPr>
          <w:t>Document authorisation</w:t>
        </w:r>
        <w:r>
          <w:rPr>
            <w:noProof/>
            <w:webHidden/>
          </w:rPr>
          <w:tab/>
        </w:r>
        <w:r>
          <w:rPr>
            <w:noProof/>
            <w:webHidden/>
          </w:rPr>
          <w:fldChar w:fldCharType="begin"/>
        </w:r>
        <w:r>
          <w:rPr>
            <w:noProof/>
            <w:webHidden/>
          </w:rPr>
          <w:instrText xml:space="preserve"> PAGEREF _Toc391896040 \h </w:instrText>
        </w:r>
        <w:r>
          <w:rPr>
            <w:noProof/>
            <w:webHidden/>
          </w:rPr>
        </w:r>
        <w:r>
          <w:rPr>
            <w:noProof/>
            <w:webHidden/>
          </w:rPr>
          <w:fldChar w:fldCharType="separate"/>
        </w:r>
        <w:r>
          <w:rPr>
            <w:noProof/>
            <w:webHidden/>
          </w:rPr>
          <w:t>9</w:t>
        </w:r>
        <w:r>
          <w:rPr>
            <w:noProof/>
            <w:webHidden/>
          </w:rPr>
          <w:fldChar w:fldCharType="end"/>
        </w:r>
      </w:hyperlink>
    </w:p>
    <w:p w:rsidR="00A164D4" w:rsidRDefault="00A164D4">
      <w:pPr>
        <w:pStyle w:val="TOC3"/>
        <w:rPr>
          <w:rFonts w:asciiTheme="minorHAnsi" w:eastAsiaTheme="minorEastAsia" w:hAnsiTheme="minorHAnsi" w:cstheme="minorBidi"/>
          <w:noProof/>
          <w:sz w:val="22"/>
          <w:szCs w:val="22"/>
        </w:rPr>
      </w:pPr>
      <w:hyperlink w:anchor="_Toc391896041" w:history="1">
        <w:r w:rsidRPr="005B217E">
          <w:rPr>
            <w:rStyle w:val="Hyperlink"/>
            <w:noProof/>
          </w:rPr>
          <w:t>User Interface Changes</w:t>
        </w:r>
        <w:r>
          <w:rPr>
            <w:noProof/>
            <w:webHidden/>
          </w:rPr>
          <w:tab/>
        </w:r>
        <w:r>
          <w:rPr>
            <w:noProof/>
            <w:webHidden/>
          </w:rPr>
          <w:fldChar w:fldCharType="begin"/>
        </w:r>
        <w:r>
          <w:rPr>
            <w:noProof/>
            <w:webHidden/>
          </w:rPr>
          <w:instrText xml:space="preserve"> PAGEREF _Toc391896041 \h </w:instrText>
        </w:r>
        <w:r>
          <w:rPr>
            <w:noProof/>
            <w:webHidden/>
          </w:rPr>
        </w:r>
        <w:r>
          <w:rPr>
            <w:noProof/>
            <w:webHidden/>
          </w:rPr>
          <w:fldChar w:fldCharType="separate"/>
        </w:r>
        <w:r>
          <w:rPr>
            <w:noProof/>
            <w:webHidden/>
          </w:rPr>
          <w:t>10</w:t>
        </w:r>
        <w:r>
          <w:rPr>
            <w:noProof/>
            <w:webHidden/>
          </w:rPr>
          <w:fldChar w:fldCharType="end"/>
        </w:r>
      </w:hyperlink>
    </w:p>
    <w:p w:rsidR="00A164D4" w:rsidRDefault="00A164D4">
      <w:pPr>
        <w:pStyle w:val="TOC4"/>
        <w:rPr>
          <w:rFonts w:asciiTheme="minorHAnsi" w:eastAsiaTheme="minorEastAsia" w:hAnsiTheme="minorHAnsi" w:cstheme="minorBidi"/>
          <w:noProof/>
          <w:sz w:val="22"/>
          <w:szCs w:val="22"/>
        </w:rPr>
      </w:pPr>
      <w:hyperlink w:anchor="_Toc391896042" w:history="1">
        <w:r w:rsidRPr="005B217E">
          <w:rPr>
            <w:rStyle w:val="Hyperlink"/>
            <w:noProof/>
          </w:rPr>
          <w:t>Appointment Method Details</w:t>
        </w:r>
        <w:r>
          <w:rPr>
            <w:noProof/>
            <w:webHidden/>
          </w:rPr>
          <w:tab/>
        </w:r>
        <w:r>
          <w:rPr>
            <w:noProof/>
            <w:webHidden/>
          </w:rPr>
          <w:fldChar w:fldCharType="begin"/>
        </w:r>
        <w:r>
          <w:rPr>
            <w:noProof/>
            <w:webHidden/>
          </w:rPr>
          <w:instrText xml:space="preserve"> PAGEREF _Toc391896042 \h </w:instrText>
        </w:r>
        <w:r>
          <w:rPr>
            <w:noProof/>
            <w:webHidden/>
          </w:rPr>
        </w:r>
        <w:r>
          <w:rPr>
            <w:noProof/>
            <w:webHidden/>
          </w:rPr>
          <w:fldChar w:fldCharType="separate"/>
        </w:r>
        <w:r>
          <w:rPr>
            <w:noProof/>
            <w:webHidden/>
          </w:rPr>
          <w:t>10</w:t>
        </w:r>
        <w:r>
          <w:rPr>
            <w:noProof/>
            <w:webHidden/>
          </w:rPr>
          <w:fldChar w:fldCharType="end"/>
        </w:r>
      </w:hyperlink>
    </w:p>
    <w:p w:rsidR="00A164D4" w:rsidRDefault="00A164D4">
      <w:pPr>
        <w:pStyle w:val="TOC4"/>
        <w:rPr>
          <w:rFonts w:asciiTheme="minorHAnsi" w:eastAsiaTheme="minorEastAsia" w:hAnsiTheme="minorHAnsi" w:cstheme="minorBidi"/>
          <w:noProof/>
          <w:sz w:val="22"/>
          <w:szCs w:val="22"/>
        </w:rPr>
      </w:pPr>
      <w:hyperlink w:anchor="_Toc391896043" w:history="1">
        <w:r w:rsidRPr="005B217E">
          <w:rPr>
            <w:rStyle w:val="Hyperlink"/>
            <w:noProof/>
          </w:rPr>
          <w:t>Appointment Court</w:t>
        </w:r>
        <w:r>
          <w:rPr>
            <w:noProof/>
            <w:webHidden/>
          </w:rPr>
          <w:tab/>
        </w:r>
        <w:r>
          <w:rPr>
            <w:noProof/>
            <w:webHidden/>
          </w:rPr>
          <w:fldChar w:fldCharType="begin"/>
        </w:r>
        <w:r>
          <w:rPr>
            <w:noProof/>
            <w:webHidden/>
          </w:rPr>
          <w:instrText xml:space="preserve"> PAGEREF _Toc391896043 \h </w:instrText>
        </w:r>
        <w:r>
          <w:rPr>
            <w:noProof/>
            <w:webHidden/>
          </w:rPr>
        </w:r>
        <w:r>
          <w:rPr>
            <w:noProof/>
            <w:webHidden/>
          </w:rPr>
          <w:fldChar w:fldCharType="separate"/>
        </w:r>
        <w:r>
          <w:rPr>
            <w:noProof/>
            <w:webHidden/>
          </w:rPr>
          <w:t>10</w:t>
        </w:r>
        <w:r>
          <w:rPr>
            <w:noProof/>
            <w:webHidden/>
          </w:rPr>
          <w:fldChar w:fldCharType="end"/>
        </w:r>
      </w:hyperlink>
    </w:p>
    <w:p w:rsidR="00A164D4" w:rsidRDefault="00A164D4">
      <w:pPr>
        <w:pStyle w:val="TOC4"/>
        <w:rPr>
          <w:rFonts w:asciiTheme="minorHAnsi" w:eastAsiaTheme="minorEastAsia" w:hAnsiTheme="minorHAnsi" w:cstheme="minorBidi"/>
          <w:noProof/>
          <w:sz w:val="22"/>
          <w:szCs w:val="22"/>
        </w:rPr>
      </w:pPr>
      <w:hyperlink w:anchor="_Toc391896044" w:history="1">
        <w:r w:rsidRPr="005B217E">
          <w:rPr>
            <w:rStyle w:val="Hyperlink"/>
            <w:noProof/>
          </w:rPr>
          <w:t>Appointment Court State</w:t>
        </w:r>
        <w:r>
          <w:rPr>
            <w:noProof/>
            <w:webHidden/>
          </w:rPr>
          <w:tab/>
        </w:r>
        <w:r>
          <w:rPr>
            <w:noProof/>
            <w:webHidden/>
          </w:rPr>
          <w:fldChar w:fldCharType="begin"/>
        </w:r>
        <w:r>
          <w:rPr>
            <w:noProof/>
            <w:webHidden/>
          </w:rPr>
          <w:instrText xml:space="preserve"> PAGEREF _Toc391896044 \h </w:instrText>
        </w:r>
        <w:r>
          <w:rPr>
            <w:noProof/>
            <w:webHidden/>
          </w:rPr>
        </w:r>
        <w:r>
          <w:rPr>
            <w:noProof/>
            <w:webHidden/>
          </w:rPr>
          <w:fldChar w:fldCharType="separate"/>
        </w:r>
        <w:r>
          <w:rPr>
            <w:noProof/>
            <w:webHidden/>
          </w:rPr>
          <w:t>11</w:t>
        </w:r>
        <w:r>
          <w:rPr>
            <w:noProof/>
            <w:webHidden/>
          </w:rPr>
          <w:fldChar w:fldCharType="end"/>
        </w:r>
      </w:hyperlink>
    </w:p>
    <w:p w:rsidR="00A164D4" w:rsidRDefault="00A164D4">
      <w:pPr>
        <w:pStyle w:val="TOC2"/>
        <w:rPr>
          <w:rFonts w:asciiTheme="minorHAnsi" w:eastAsiaTheme="minorEastAsia" w:hAnsiTheme="minorHAnsi" w:cstheme="minorBidi"/>
          <w:color w:val="auto"/>
          <w:sz w:val="22"/>
          <w:szCs w:val="22"/>
          <w:lang w:eastAsia="en-AU"/>
        </w:rPr>
      </w:pPr>
      <w:hyperlink w:anchor="_Toc391896045" w:history="1">
        <w:r w:rsidRPr="005B217E">
          <w:rPr>
            <w:rStyle w:val="Hyperlink"/>
          </w:rPr>
          <w:t>Custom Task Filter</w:t>
        </w:r>
        <w:r>
          <w:rPr>
            <w:webHidden/>
          </w:rPr>
          <w:tab/>
        </w:r>
        <w:r>
          <w:rPr>
            <w:webHidden/>
          </w:rPr>
          <w:fldChar w:fldCharType="begin"/>
        </w:r>
        <w:r>
          <w:rPr>
            <w:webHidden/>
          </w:rPr>
          <w:instrText xml:space="preserve"> PAGEREF _Toc391896045 \h </w:instrText>
        </w:r>
        <w:r>
          <w:rPr>
            <w:webHidden/>
          </w:rPr>
        </w:r>
        <w:r>
          <w:rPr>
            <w:webHidden/>
          </w:rPr>
          <w:fldChar w:fldCharType="separate"/>
        </w:r>
        <w:r>
          <w:rPr>
            <w:webHidden/>
          </w:rPr>
          <w:t>12</w:t>
        </w:r>
        <w:r>
          <w:rPr>
            <w:webHidden/>
          </w:rPr>
          <w:fldChar w:fldCharType="end"/>
        </w:r>
      </w:hyperlink>
    </w:p>
    <w:p w:rsidR="00A164D4" w:rsidRDefault="00A164D4">
      <w:pPr>
        <w:pStyle w:val="TOC2"/>
        <w:rPr>
          <w:rFonts w:asciiTheme="minorHAnsi" w:eastAsiaTheme="minorEastAsia" w:hAnsiTheme="minorHAnsi" w:cstheme="minorBidi"/>
          <w:color w:val="auto"/>
          <w:sz w:val="22"/>
          <w:szCs w:val="22"/>
          <w:lang w:eastAsia="en-AU"/>
        </w:rPr>
      </w:pPr>
      <w:hyperlink w:anchor="_Toc391896046" w:history="1">
        <w:r w:rsidRPr="005B217E">
          <w:rPr>
            <w:rStyle w:val="Hyperlink"/>
          </w:rPr>
          <w:t>Document Production Preview</w:t>
        </w:r>
        <w:r>
          <w:rPr>
            <w:webHidden/>
          </w:rPr>
          <w:tab/>
        </w:r>
        <w:r>
          <w:rPr>
            <w:webHidden/>
          </w:rPr>
          <w:fldChar w:fldCharType="begin"/>
        </w:r>
        <w:r>
          <w:rPr>
            <w:webHidden/>
          </w:rPr>
          <w:instrText xml:space="preserve"> PAGEREF _Toc391896046 \h </w:instrText>
        </w:r>
        <w:r>
          <w:rPr>
            <w:webHidden/>
          </w:rPr>
        </w:r>
        <w:r>
          <w:rPr>
            <w:webHidden/>
          </w:rPr>
          <w:fldChar w:fldCharType="separate"/>
        </w:r>
        <w:r>
          <w:rPr>
            <w:webHidden/>
          </w:rPr>
          <w:t>12</w:t>
        </w:r>
        <w:r>
          <w:rPr>
            <w:webHidden/>
          </w:rPr>
          <w:fldChar w:fldCharType="end"/>
        </w:r>
      </w:hyperlink>
    </w:p>
    <w:p w:rsidR="00A164D4" w:rsidRDefault="00A164D4">
      <w:pPr>
        <w:pStyle w:val="TOC2"/>
        <w:rPr>
          <w:rFonts w:asciiTheme="minorHAnsi" w:eastAsiaTheme="minorEastAsia" w:hAnsiTheme="minorHAnsi" w:cstheme="minorBidi"/>
          <w:color w:val="auto"/>
          <w:sz w:val="22"/>
          <w:szCs w:val="22"/>
          <w:lang w:eastAsia="en-AU"/>
        </w:rPr>
      </w:pPr>
      <w:hyperlink w:anchor="_Toc391896047" w:history="1">
        <w:r w:rsidRPr="005B217E">
          <w:rPr>
            <w:rStyle w:val="Hyperlink"/>
          </w:rPr>
          <w:t>Other Features</w:t>
        </w:r>
        <w:r>
          <w:rPr>
            <w:webHidden/>
          </w:rPr>
          <w:tab/>
        </w:r>
        <w:r>
          <w:rPr>
            <w:webHidden/>
          </w:rPr>
          <w:fldChar w:fldCharType="begin"/>
        </w:r>
        <w:r>
          <w:rPr>
            <w:webHidden/>
          </w:rPr>
          <w:instrText xml:space="preserve"> PAGEREF _Toc391896047 \h </w:instrText>
        </w:r>
        <w:r>
          <w:rPr>
            <w:webHidden/>
          </w:rPr>
        </w:r>
        <w:r>
          <w:rPr>
            <w:webHidden/>
          </w:rPr>
          <w:fldChar w:fldCharType="separate"/>
        </w:r>
        <w:r>
          <w:rPr>
            <w:webHidden/>
          </w:rPr>
          <w:t>13</w:t>
        </w:r>
        <w:r>
          <w:rPr>
            <w:webHidden/>
          </w:rPr>
          <w:fldChar w:fldCharType="end"/>
        </w:r>
      </w:hyperlink>
    </w:p>
    <w:p w:rsidR="002C3889" w:rsidRDefault="00830649" w:rsidP="00657805">
      <w:pPr>
        <w:pStyle w:val="TOC1"/>
        <w:sectPr w:rsidR="002C3889" w:rsidSect="005053CF">
          <w:headerReference w:type="default" r:id="rId17"/>
          <w:footerReference w:type="default" r:id="rId18"/>
          <w:headerReference w:type="first" r:id="rId19"/>
          <w:footerReference w:type="first" r:id="rId20"/>
          <w:pgSz w:w="11906" w:h="16838" w:code="9"/>
          <w:pgMar w:top="1101" w:right="1134" w:bottom="1134" w:left="1134" w:header="709" w:footer="391" w:gutter="0"/>
          <w:cols w:space="708"/>
          <w:titlePg/>
          <w:docGrid w:linePitch="360"/>
        </w:sectPr>
      </w:pPr>
      <w:r>
        <w:fldChar w:fldCharType="end"/>
      </w:r>
    </w:p>
    <w:p w:rsidR="00CC2F09" w:rsidRPr="007C1FEA" w:rsidRDefault="00FF232E" w:rsidP="001C17F4">
      <w:pPr>
        <w:pStyle w:val="ChapterHeading"/>
      </w:pPr>
      <w:bookmarkStart w:id="0" w:name="_Toc237324732"/>
      <w:bookmarkStart w:id="1" w:name="_Toc238017644"/>
      <w:bookmarkStart w:id="2" w:name="_Toc391896032"/>
      <w:r w:rsidRPr="007C1FEA">
        <w:lastRenderedPageBreak/>
        <w:t xml:space="preserve">Release </w:t>
      </w:r>
      <w:bookmarkEnd w:id="0"/>
      <w:bookmarkEnd w:id="1"/>
      <w:r w:rsidR="00FA079B">
        <w:t>summary</w:t>
      </w:r>
      <w:bookmarkEnd w:id="2"/>
    </w:p>
    <w:p w:rsidR="008F385E" w:rsidRDefault="002F55BA" w:rsidP="001F43A2">
      <w:pPr>
        <w:pStyle w:val="Bullet1"/>
        <w:numPr>
          <w:ilvl w:val="0"/>
          <w:numId w:val="0"/>
        </w:numPr>
        <w:ind w:left="1440" w:hanging="22"/>
      </w:pPr>
      <w:r w:rsidRPr="00FF232E">
        <w:rPr>
          <w:rStyle w:val="Bold"/>
        </w:rPr>
        <w:t xml:space="preserve">MYOB </w:t>
      </w:r>
      <w:fldSimple w:instr=" DOCPROPERTY  SuiteNameFooter  \* MERGEFORMAT ">
        <w:r w:rsidR="00C72BD1" w:rsidRPr="00C72BD1">
          <w:rPr>
            <w:rStyle w:val="Bold"/>
          </w:rPr>
          <w:t>Insolvency</w:t>
        </w:r>
      </w:fldSimple>
      <w:r w:rsidRPr="00FF232E">
        <w:rPr>
          <w:rStyle w:val="Bold"/>
        </w:rPr>
        <w:t xml:space="preserve"> </w:t>
      </w:r>
      <w:fldSimple w:instr=" DOCPROPERTY  VersionNumber  \* MERGEFORMAT ">
        <w:r w:rsidR="00794CC3" w:rsidRPr="00794CC3">
          <w:rPr>
            <w:rStyle w:val="Bold"/>
          </w:rPr>
          <w:t xml:space="preserve">Version </w:t>
        </w:r>
        <w:r w:rsidR="002F04E5">
          <w:rPr>
            <w:rStyle w:val="Bold"/>
          </w:rPr>
          <w:t>201</w:t>
        </w:r>
        <w:r w:rsidR="00794CC3" w:rsidRPr="00794CC3">
          <w:rPr>
            <w:rStyle w:val="Bold"/>
          </w:rPr>
          <w:t>4.</w:t>
        </w:r>
        <w:r w:rsidR="00415F04">
          <w:rPr>
            <w:rStyle w:val="Bold"/>
          </w:rPr>
          <w:t>07</w:t>
        </w:r>
        <w:r w:rsidR="00794CC3">
          <w:t xml:space="preserve"> </w:t>
        </w:r>
      </w:fldSimple>
      <w:r w:rsidRPr="002F55BA">
        <w:rPr>
          <w:rStyle w:val="Bold"/>
          <w:b w:val="0"/>
        </w:rPr>
        <w:t xml:space="preserve">is a </w:t>
      </w:r>
      <w:r w:rsidR="00415F04">
        <w:rPr>
          <w:rStyle w:val="Bold"/>
          <w:b w:val="0"/>
        </w:rPr>
        <w:t>beta</w:t>
      </w:r>
      <w:r w:rsidR="0041626A">
        <w:rPr>
          <w:rStyle w:val="Bold"/>
          <w:b w:val="0"/>
        </w:rPr>
        <w:t xml:space="preserve"> system </w:t>
      </w:r>
      <w:r w:rsidRPr="002F55BA">
        <w:rPr>
          <w:rStyle w:val="Bold"/>
          <w:b w:val="0"/>
        </w:rPr>
        <w:t>release</w:t>
      </w:r>
      <w:r>
        <w:rPr>
          <w:rStyle w:val="Bold"/>
          <w:b w:val="0"/>
        </w:rPr>
        <w:t>.</w:t>
      </w:r>
      <w:r w:rsidR="008F385E">
        <w:rPr>
          <w:rStyle w:val="Bold"/>
          <w:b w:val="0"/>
        </w:rPr>
        <w:br/>
      </w:r>
    </w:p>
    <w:p w:rsidR="0067216F" w:rsidRDefault="008F385E" w:rsidP="0067216F">
      <w:pPr>
        <w:pStyle w:val="Body"/>
        <w:numPr>
          <w:ilvl w:val="0"/>
          <w:numId w:val="0"/>
        </w:numPr>
        <w:ind w:left="1418"/>
      </w:pPr>
      <w:r>
        <w:br/>
      </w:r>
      <w:r w:rsidR="0067216F">
        <w:t xml:space="preserve">The key changes and enhancements </w:t>
      </w:r>
      <w:r w:rsidR="002F55BA">
        <w:t>in this version</w:t>
      </w:r>
      <w:r w:rsidR="0067216F">
        <w:t xml:space="preserve"> are:</w:t>
      </w:r>
    </w:p>
    <w:p w:rsidR="00E31153" w:rsidRDefault="0041626A" w:rsidP="0041626A">
      <w:pPr>
        <w:pStyle w:val="Body"/>
        <w:numPr>
          <w:ilvl w:val="0"/>
          <w:numId w:val="36"/>
        </w:numPr>
      </w:pPr>
      <w:r>
        <w:t>ASIC electronic lodgement</w:t>
      </w:r>
      <w:r w:rsidR="00CC7B45">
        <w:t xml:space="preserve"> Form 524</w:t>
      </w:r>
    </w:p>
    <w:p w:rsidR="007267C4" w:rsidRDefault="007267C4" w:rsidP="0041626A">
      <w:pPr>
        <w:pStyle w:val="Body"/>
        <w:numPr>
          <w:ilvl w:val="0"/>
          <w:numId w:val="36"/>
        </w:numPr>
      </w:pPr>
      <w:r>
        <w:t>Added Features as detailed</w:t>
      </w:r>
    </w:p>
    <w:p w:rsidR="002F04E5" w:rsidRDefault="002F04E5" w:rsidP="0041626A">
      <w:pPr>
        <w:pStyle w:val="Body"/>
        <w:numPr>
          <w:ilvl w:val="0"/>
          <w:numId w:val="36"/>
        </w:numPr>
      </w:pPr>
      <w:r>
        <w:t>ATO PAYG and SGC rate updates</w:t>
      </w:r>
    </w:p>
    <w:p w:rsidR="002F04E5" w:rsidRDefault="002F04E5" w:rsidP="002F04E5">
      <w:pPr>
        <w:pStyle w:val="Body"/>
        <w:numPr>
          <w:ilvl w:val="0"/>
          <w:numId w:val="0"/>
        </w:numPr>
        <w:ind w:left="1418"/>
      </w:pPr>
    </w:p>
    <w:p w:rsidR="002F04E5" w:rsidRDefault="002F04E5" w:rsidP="002F04E5">
      <w:pPr>
        <w:pStyle w:val="Body"/>
        <w:numPr>
          <w:ilvl w:val="0"/>
          <w:numId w:val="0"/>
        </w:numPr>
        <w:ind w:left="1418"/>
      </w:pPr>
    </w:p>
    <w:p w:rsidR="002F04E5" w:rsidRPr="002F04E5" w:rsidRDefault="002F04E5" w:rsidP="002F04E5"/>
    <w:p w:rsidR="002F04E5" w:rsidRPr="002F04E5" w:rsidRDefault="002F04E5" w:rsidP="002F04E5"/>
    <w:p w:rsidR="002F04E5" w:rsidRPr="002F04E5" w:rsidRDefault="002F04E5" w:rsidP="002F04E5"/>
    <w:p w:rsidR="002F04E5" w:rsidRPr="002F04E5" w:rsidRDefault="002F04E5" w:rsidP="002F04E5"/>
    <w:p w:rsidR="002F04E5" w:rsidRPr="002F04E5" w:rsidRDefault="002F04E5" w:rsidP="002F04E5"/>
    <w:p w:rsidR="002F04E5" w:rsidRPr="002F04E5" w:rsidRDefault="002F04E5" w:rsidP="002F04E5"/>
    <w:p w:rsidR="002F04E5" w:rsidRPr="002F04E5" w:rsidRDefault="002F04E5" w:rsidP="002F04E5"/>
    <w:p w:rsidR="002F04E5" w:rsidRPr="002F04E5" w:rsidRDefault="002F04E5" w:rsidP="002F04E5"/>
    <w:p w:rsidR="002F04E5" w:rsidRPr="002F04E5" w:rsidRDefault="002F04E5" w:rsidP="002F04E5"/>
    <w:p w:rsidR="002F04E5" w:rsidRPr="002F04E5" w:rsidRDefault="002F04E5" w:rsidP="002F04E5"/>
    <w:p w:rsidR="002F04E5" w:rsidRPr="002F04E5" w:rsidRDefault="002F04E5" w:rsidP="002F04E5"/>
    <w:p w:rsidR="002F04E5" w:rsidRPr="002F04E5" w:rsidRDefault="002F04E5" w:rsidP="002F04E5"/>
    <w:p w:rsidR="002F04E5" w:rsidRPr="002F04E5" w:rsidRDefault="002F04E5" w:rsidP="002F04E5"/>
    <w:p w:rsidR="002F04E5" w:rsidRPr="002F04E5" w:rsidRDefault="002F04E5" w:rsidP="002F04E5"/>
    <w:p w:rsidR="002F04E5" w:rsidRPr="002F04E5" w:rsidRDefault="002F04E5" w:rsidP="002F04E5"/>
    <w:p w:rsidR="002F04E5" w:rsidRDefault="002F04E5" w:rsidP="002F04E5"/>
    <w:p w:rsidR="002F04E5" w:rsidRDefault="002F04E5" w:rsidP="002F04E5">
      <w:pPr>
        <w:ind w:firstLine="720"/>
      </w:pPr>
    </w:p>
    <w:p w:rsidR="002F04E5" w:rsidRPr="002F04E5" w:rsidRDefault="002F04E5" w:rsidP="002F04E5">
      <w:pPr>
        <w:tabs>
          <w:tab w:val="left" w:pos="2166"/>
        </w:tabs>
        <w:sectPr w:rsidR="002F04E5" w:rsidRPr="002F04E5" w:rsidSect="005053CF">
          <w:headerReference w:type="default" r:id="rId21"/>
          <w:pgSz w:w="11906" w:h="16838" w:code="9"/>
          <w:pgMar w:top="1104" w:right="1134" w:bottom="1134" w:left="1134" w:header="709" w:footer="397" w:gutter="0"/>
          <w:cols w:space="708"/>
          <w:titlePg/>
          <w:docGrid w:linePitch="360"/>
        </w:sectPr>
      </w:pPr>
      <w:r>
        <w:tab/>
      </w:r>
    </w:p>
    <w:p w:rsidR="00CC2F09" w:rsidRDefault="00304E42" w:rsidP="001C17F4">
      <w:pPr>
        <w:pStyle w:val="ChapterHeading"/>
      </w:pPr>
      <w:bookmarkStart w:id="3" w:name="_Toc228003219"/>
      <w:bookmarkStart w:id="4" w:name="_Toc237324734"/>
      <w:bookmarkStart w:id="5" w:name="_Toc238017645"/>
      <w:bookmarkStart w:id="6" w:name="_Toc391896033"/>
      <w:r w:rsidRPr="00304E42">
        <w:t>Features</w:t>
      </w:r>
      <w:bookmarkEnd w:id="3"/>
      <w:bookmarkEnd w:id="4"/>
      <w:bookmarkEnd w:id="5"/>
      <w:bookmarkEnd w:id="6"/>
    </w:p>
    <w:p w:rsidR="00CC2F09" w:rsidRDefault="00E31153" w:rsidP="007E2D7B">
      <w:pPr>
        <w:pStyle w:val="Body"/>
        <w:numPr>
          <w:ilvl w:val="0"/>
          <w:numId w:val="0"/>
        </w:numPr>
        <w:ind w:left="1418"/>
      </w:pPr>
      <w:r>
        <w:t>Th</w:t>
      </w:r>
      <w:r w:rsidR="00A04ACF">
        <w:t xml:space="preserve">is </w:t>
      </w:r>
      <w:r>
        <w:t xml:space="preserve">section contains specific details on the </w:t>
      </w:r>
      <w:r w:rsidR="00744746">
        <w:t xml:space="preserve">key </w:t>
      </w:r>
      <w:r>
        <w:t xml:space="preserve">features included in </w:t>
      </w:r>
      <w:r w:rsidR="00540E6B" w:rsidRPr="00FF232E">
        <w:rPr>
          <w:rStyle w:val="Bold"/>
        </w:rPr>
        <w:t xml:space="preserve">MYOB </w:t>
      </w:r>
      <w:fldSimple w:instr=" DOCPROPERTY  SuiteNameFooter  \* MERGEFORMAT ">
        <w:r w:rsidR="00540E6B" w:rsidRPr="00C72BD1">
          <w:rPr>
            <w:rStyle w:val="Bold"/>
          </w:rPr>
          <w:t>Insolvency</w:t>
        </w:r>
      </w:fldSimple>
      <w:r w:rsidR="00540E6B" w:rsidRPr="00FF232E">
        <w:rPr>
          <w:rStyle w:val="Bold"/>
        </w:rPr>
        <w:t xml:space="preserve"> </w:t>
      </w:r>
      <w:fldSimple w:instr=" DOCPROPERTY  VersionNumber  \* MERGEFORMAT ">
        <w:r w:rsidR="001621D4">
          <w:t>Version 2014.7</w:t>
        </w:r>
      </w:fldSimple>
      <w:r w:rsidR="00F1447B">
        <w:t xml:space="preserve"> release</w:t>
      </w:r>
      <w:r>
        <w:t>.</w:t>
      </w:r>
    </w:p>
    <w:p w:rsidR="00DE4EFA" w:rsidRDefault="00DE4EFA" w:rsidP="00794F2C">
      <w:pPr>
        <w:pStyle w:val="Heading1"/>
      </w:pPr>
      <w:bookmarkStart w:id="7" w:name="_Ref237234436"/>
      <w:bookmarkStart w:id="8" w:name="_Ref237234449"/>
      <w:bookmarkStart w:id="9" w:name="_Toc199823546"/>
      <w:bookmarkStart w:id="10" w:name="_Toc202760024"/>
      <w:bookmarkStart w:id="11" w:name="_Toc391896034"/>
      <w:r>
        <w:t>Electronic Lodgement of Form 524</w:t>
      </w:r>
      <w:bookmarkEnd w:id="11"/>
    </w:p>
    <w:p w:rsidR="00777252" w:rsidRDefault="00777252" w:rsidP="00777252">
      <w:pPr>
        <w:pStyle w:val="Body"/>
      </w:pPr>
      <w:r w:rsidRPr="00794F2C">
        <w:t>ASIC is introducing an e-Lodgement process for the current 524 - Accounts and Statements by Liquidator.</w:t>
      </w:r>
    </w:p>
    <w:p w:rsidR="00794F2C" w:rsidRDefault="00794F2C" w:rsidP="00777252">
      <w:pPr>
        <w:pStyle w:val="Heading2"/>
      </w:pPr>
      <w:bookmarkStart w:id="12" w:name="_Toc391896035"/>
      <w:r>
        <w:t>Changes to ASIC Process</w:t>
      </w:r>
      <w:bookmarkEnd w:id="12"/>
    </w:p>
    <w:p w:rsidR="00794F2C" w:rsidRPr="00794F2C" w:rsidRDefault="00794F2C" w:rsidP="00794F2C">
      <w:pPr>
        <w:pStyle w:val="Body"/>
      </w:pPr>
      <w:r w:rsidRPr="00794F2C">
        <w:t xml:space="preserve">The process involves uploading an XML file containing </w:t>
      </w:r>
      <w:r w:rsidR="00777252">
        <w:t xml:space="preserve">all financial </w:t>
      </w:r>
      <w:r w:rsidRPr="00794F2C">
        <w:t xml:space="preserve">information. The information provided to ASIC is largely unchanged for the current </w:t>
      </w:r>
      <w:r w:rsidR="00777252">
        <w:t xml:space="preserve">information of the </w:t>
      </w:r>
      <w:r w:rsidRPr="00794F2C">
        <w:t>Form 524</w:t>
      </w:r>
      <w:r w:rsidR="00777252">
        <w:t>.</w:t>
      </w:r>
    </w:p>
    <w:p w:rsidR="00777252" w:rsidRDefault="00777252" w:rsidP="00777252">
      <w:pPr>
        <w:pStyle w:val="Heading2"/>
      </w:pPr>
      <w:bookmarkStart w:id="13" w:name="_Toc391896036"/>
      <w:r>
        <w:t>EXAD Process</w:t>
      </w:r>
      <w:bookmarkEnd w:id="13"/>
    </w:p>
    <w:p w:rsidR="00777252" w:rsidRPr="00777252" w:rsidRDefault="00777252" w:rsidP="00777252">
      <w:pPr>
        <w:pStyle w:val="Body"/>
      </w:pPr>
      <w:r>
        <w:t>The following provides a workflow of the online submission</w:t>
      </w:r>
    </w:p>
    <w:p w:rsidR="00777252" w:rsidRDefault="00777252" w:rsidP="00777252">
      <w:pPr>
        <w:pStyle w:val="DropdownClosed"/>
      </w:pPr>
      <w:r w:rsidRPr="0066075F">
        <w:rPr>
          <w:noProof/>
          <w:lang w:eastAsia="en-AU"/>
        </w:rPr>
        <w:drawing>
          <wp:inline distT="0" distB="0" distL="0" distR="0" wp14:anchorId="73D24942" wp14:editId="65515A6B">
            <wp:extent cx="5029200" cy="3034208"/>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srcRect/>
                    <a:stretch>
                      <a:fillRect/>
                    </a:stretch>
                  </pic:blipFill>
                  <pic:spPr bwMode="auto">
                    <a:xfrm>
                      <a:off x="0" y="0"/>
                      <a:ext cx="5033772" cy="3036966"/>
                    </a:xfrm>
                    <a:prstGeom prst="rect">
                      <a:avLst/>
                    </a:prstGeom>
                    <a:noFill/>
                    <a:ln w="9525">
                      <a:noFill/>
                      <a:miter lim="800000"/>
                      <a:headEnd/>
                      <a:tailEnd/>
                    </a:ln>
                  </pic:spPr>
                </pic:pic>
              </a:graphicData>
            </a:graphic>
          </wp:inline>
        </w:drawing>
      </w:r>
    </w:p>
    <w:p w:rsidR="00794F2C" w:rsidRDefault="00794F2C" w:rsidP="00777252">
      <w:pPr>
        <w:pStyle w:val="Heading2"/>
      </w:pPr>
      <w:bookmarkStart w:id="14" w:name="_Toc391896037"/>
      <w:r>
        <w:t>How to initiate production of the XML File</w:t>
      </w:r>
      <w:bookmarkEnd w:id="14"/>
    </w:p>
    <w:p w:rsidR="00777252" w:rsidRDefault="00794F2C" w:rsidP="00794F2C">
      <w:pPr>
        <w:autoSpaceDE w:val="0"/>
        <w:autoSpaceDN w:val="0"/>
        <w:adjustRightInd w:val="0"/>
        <w:spacing w:after="0"/>
      </w:pPr>
      <w:r w:rsidRPr="00777252">
        <w:rPr>
          <w:b/>
          <w:i/>
        </w:rPr>
        <w:t>Form 524 - Accounts and Statements by Liquidator (e-Lodgement)</w:t>
      </w:r>
      <w:r>
        <w:t xml:space="preserve"> is available from the </w:t>
      </w:r>
      <w:r w:rsidR="00777252">
        <w:t>following menus:</w:t>
      </w:r>
    </w:p>
    <w:p w:rsidR="00777252" w:rsidRDefault="00794F2C" w:rsidP="00777252">
      <w:pPr>
        <w:pStyle w:val="ListParagraph"/>
        <w:numPr>
          <w:ilvl w:val="0"/>
          <w:numId w:val="38"/>
        </w:numPr>
        <w:autoSpaceDE w:val="0"/>
        <w:autoSpaceDN w:val="0"/>
        <w:adjustRightInd w:val="0"/>
        <w:spacing w:after="0"/>
      </w:pPr>
      <w:r w:rsidRPr="00777252">
        <w:t xml:space="preserve">Circulars and Mailing </w:t>
      </w:r>
      <w:r w:rsidR="00777252" w:rsidRPr="00777252">
        <w:t>&gt;</w:t>
      </w:r>
      <w:r w:rsidR="00777252">
        <w:t xml:space="preserve"> Forms &gt; </w:t>
      </w:r>
      <w:r w:rsidR="00777252" w:rsidRPr="00777252">
        <w:rPr>
          <w:b/>
          <w:i/>
        </w:rPr>
        <w:t>Form 524 (e-Lodgement)</w:t>
      </w:r>
      <w:r w:rsidR="00777252">
        <w:t xml:space="preserve"> </w:t>
      </w:r>
      <w:r>
        <w:t>menu</w:t>
      </w:r>
      <w:r w:rsidR="00777252">
        <w:t>,</w:t>
      </w:r>
      <w:r w:rsidR="003B5CEC">
        <w:t xml:space="preserve"> and the </w:t>
      </w:r>
    </w:p>
    <w:p w:rsidR="00777252" w:rsidRDefault="003B5CEC" w:rsidP="00777252">
      <w:pPr>
        <w:pStyle w:val="ListParagraph"/>
        <w:numPr>
          <w:ilvl w:val="0"/>
          <w:numId w:val="38"/>
        </w:numPr>
        <w:autoSpaceDE w:val="0"/>
        <w:autoSpaceDN w:val="0"/>
        <w:adjustRightInd w:val="0"/>
        <w:spacing w:after="0"/>
      </w:pPr>
      <w:r w:rsidRPr="00777252">
        <w:t>Reports and Forms</w:t>
      </w:r>
      <w:r>
        <w:t xml:space="preserve"> </w:t>
      </w:r>
      <w:r w:rsidR="00777252" w:rsidRPr="00777252">
        <w:t>&gt;</w:t>
      </w:r>
      <w:r w:rsidR="00777252">
        <w:t xml:space="preserve"> Statutory Forms and Lodgements &gt; Forms and Lodgements &gt; </w:t>
      </w:r>
      <w:r w:rsidR="00777252" w:rsidRPr="00777252">
        <w:rPr>
          <w:b/>
          <w:i/>
        </w:rPr>
        <w:t>Form 524 (e-Lodgement)</w:t>
      </w:r>
      <w:r w:rsidR="00777252">
        <w:t xml:space="preserve"> menu </w:t>
      </w:r>
    </w:p>
    <w:p w:rsidR="00794F2C" w:rsidRDefault="00794F2C" w:rsidP="00794F2C">
      <w:pPr>
        <w:autoSpaceDE w:val="0"/>
        <w:autoSpaceDN w:val="0"/>
        <w:adjustRightInd w:val="0"/>
        <w:spacing w:after="0"/>
      </w:pPr>
    </w:p>
    <w:p w:rsidR="00794F2C" w:rsidRDefault="00794F2C" w:rsidP="00794F2C">
      <w:pPr>
        <w:pStyle w:val="Heading3"/>
      </w:pPr>
      <w:bookmarkStart w:id="15" w:name="_Toc391896038"/>
      <w:r>
        <w:t>Changes to the Receipts and Payments Wizard</w:t>
      </w:r>
      <w:bookmarkEnd w:id="15"/>
    </w:p>
    <w:p w:rsidR="00794F2C" w:rsidRDefault="00794F2C" w:rsidP="00794F2C">
      <w:r>
        <w:t xml:space="preserve">When </w:t>
      </w:r>
      <w:r w:rsidR="00777252">
        <w:t xml:space="preserve">producing </w:t>
      </w:r>
      <w:r w:rsidRPr="00777252">
        <w:rPr>
          <w:b/>
          <w:i/>
        </w:rPr>
        <w:t xml:space="preserve">Form 524 - Accounts and Statements by Liquidator (e-Lodgement) </w:t>
      </w:r>
      <w:r>
        <w:t>there has been several changes to the Receipts and Payments Wizard</w:t>
      </w:r>
    </w:p>
    <w:p w:rsidR="00794F2C" w:rsidRDefault="00A50463" w:rsidP="00794F2C">
      <w:r>
        <w:t xml:space="preserve">Finishing </w:t>
      </w:r>
      <w:r w:rsidR="00794F2C">
        <w:t xml:space="preserve">the Form 524 (e Lodgement) </w:t>
      </w:r>
      <w:r>
        <w:t xml:space="preserve">wizard </w:t>
      </w:r>
      <w:r w:rsidR="00794F2C">
        <w:t>creates:</w:t>
      </w:r>
    </w:p>
    <w:p w:rsidR="00A50463" w:rsidRDefault="00A50463" w:rsidP="00794F2C">
      <w:pPr>
        <w:pStyle w:val="ListParagraph"/>
        <w:numPr>
          <w:ilvl w:val="0"/>
          <w:numId w:val="34"/>
        </w:numPr>
        <w:spacing w:before="0" w:after="160" w:line="259" w:lineRule="auto"/>
      </w:pPr>
      <w:r>
        <w:t xml:space="preserve">A </w:t>
      </w:r>
      <w:r w:rsidR="00777252">
        <w:t xml:space="preserve">summary </w:t>
      </w:r>
      <w:r w:rsidR="001605E2">
        <w:t xml:space="preserve">PDF </w:t>
      </w:r>
      <w:r>
        <w:t xml:space="preserve">version of the Form 524 </w:t>
      </w:r>
      <w:r w:rsidR="001605E2">
        <w:t xml:space="preserve">including a sign off. </w:t>
      </w:r>
    </w:p>
    <w:p w:rsidR="00A50463" w:rsidRDefault="00A50463" w:rsidP="00794F2C">
      <w:pPr>
        <w:pStyle w:val="ListParagraph"/>
        <w:numPr>
          <w:ilvl w:val="0"/>
          <w:numId w:val="34"/>
        </w:numPr>
        <w:spacing w:before="0" w:after="160" w:line="259" w:lineRule="auto"/>
      </w:pPr>
      <w:r>
        <w:t xml:space="preserve">A Detailed Receipts and Payments </w:t>
      </w:r>
      <w:r w:rsidR="00777252">
        <w:t>r</w:t>
      </w:r>
      <w:r>
        <w:t>eport for the same period as the Form 524.</w:t>
      </w:r>
    </w:p>
    <w:p w:rsidR="00794F2C" w:rsidRDefault="00794F2C" w:rsidP="00794F2C">
      <w:pPr>
        <w:pStyle w:val="ListParagraph"/>
        <w:numPr>
          <w:ilvl w:val="0"/>
          <w:numId w:val="34"/>
        </w:numPr>
        <w:spacing w:before="0" w:after="160" w:line="259" w:lineRule="auto"/>
      </w:pPr>
      <w:r>
        <w:t>A lodgement record</w:t>
      </w:r>
      <w:r w:rsidR="00794CC3">
        <w:t xml:space="preserve"> containing an associated XML file stored in the database</w:t>
      </w:r>
      <w:r w:rsidR="00A50463">
        <w:t>.</w:t>
      </w:r>
    </w:p>
    <w:p w:rsidR="00777252" w:rsidRDefault="00777252" w:rsidP="00777252">
      <w:pPr>
        <w:spacing w:before="0" w:after="160" w:line="259" w:lineRule="auto"/>
      </w:pPr>
      <w:r>
        <w:t xml:space="preserve">Where document approval has been implemented the signoff sheet will be unnecessary. </w:t>
      </w:r>
    </w:p>
    <w:p w:rsidR="001605E2" w:rsidRDefault="001605E2" w:rsidP="001605E2">
      <w:pPr>
        <w:pStyle w:val="Heading4"/>
      </w:pPr>
      <w:r>
        <w:t>Output folder</w:t>
      </w:r>
    </w:p>
    <w:p w:rsidR="001605E2" w:rsidRPr="00777252" w:rsidRDefault="001605E2" w:rsidP="001605E2">
      <w:pPr>
        <w:pStyle w:val="Body"/>
        <w:numPr>
          <w:ilvl w:val="0"/>
          <w:numId w:val="0"/>
        </w:numPr>
        <w:ind w:left="1418"/>
        <w:rPr>
          <w:b/>
        </w:rPr>
      </w:pPr>
      <w:r>
        <w:t xml:space="preserve">The </w:t>
      </w:r>
      <w:r w:rsidR="001D077B">
        <w:t>PDF</w:t>
      </w:r>
      <w:r w:rsidR="00777252">
        <w:t xml:space="preserve"> summary and detailed receipts and payments </w:t>
      </w:r>
      <w:r>
        <w:t xml:space="preserve">is output to </w:t>
      </w:r>
      <w:r w:rsidR="00B75643">
        <w:t>t</w:t>
      </w:r>
      <w:r w:rsidR="00390D49">
        <w:t>he job’s document management</w:t>
      </w:r>
      <w:r w:rsidR="00B75643">
        <w:t xml:space="preserve"> </w:t>
      </w:r>
      <w:hyperlink w:history="1">
        <w:r w:rsidR="00777252" w:rsidRPr="00777252">
          <w:rPr>
            <w:b/>
          </w:rPr>
          <w:t>\\&lt;job</w:t>
        </w:r>
      </w:hyperlink>
      <w:r w:rsidR="00777252" w:rsidRPr="00777252">
        <w:rPr>
          <w:b/>
        </w:rPr>
        <w:t xml:space="preserve"> </w:t>
      </w:r>
      <w:r w:rsidR="00B75643" w:rsidRPr="00777252">
        <w:rPr>
          <w:b/>
        </w:rPr>
        <w:t>folder</w:t>
      </w:r>
      <w:r w:rsidR="00777252" w:rsidRPr="00777252">
        <w:rPr>
          <w:b/>
        </w:rPr>
        <w:t>&gt;</w:t>
      </w:r>
      <w:r w:rsidR="00B75643" w:rsidRPr="00777252">
        <w:rPr>
          <w:b/>
        </w:rPr>
        <w:t>\</w:t>
      </w:r>
      <w:r w:rsidRPr="00777252">
        <w:rPr>
          <w:b/>
        </w:rPr>
        <w:t>Lodgements\524\</w:t>
      </w:r>
      <w:r w:rsidR="00777252">
        <w:rPr>
          <w:b/>
        </w:rPr>
        <w:t>.</w:t>
      </w:r>
      <w:r w:rsidRPr="00777252">
        <w:rPr>
          <w:b/>
        </w:rPr>
        <w:t xml:space="preserve"> </w:t>
      </w:r>
    </w:p>
    <w:p w:rsidR="00794F2C" w:rsidRDefault="001D077B" w:rsidP="00794F2C">
      <w:pPr>
        <w:pStyle w:val="Heading4"/>
      </w:pPr>
      <w:r>
        <w:t xml:space="preserve">Generating the </w:t>
      </w:r>
      <w:r w:rsidR="00794F2C">
        <w:t>XML file</w:t>
      </w:r>
    </w:p>
    <w:p w:rsidR="00390D49" w:rsidRDefault="00794F2C" w:rsidP="001605E2">
      <w:r>
        <w:t>The software now produces an XML output in a prescribed format stipulated by ASIC.</w:t>
      </w:r>
      <w:r w:rsidR="001605E2">
        <w:t xml:space="preserve"> </w:t>
      </w:r>
    </w:p>
    <w:p w:rsidR="00777252" w:rsidRDefault="001605E2" w:rsidP="001605E2">
      <w:r>
        <w:t xml:space="preserve">To extract the </w:t>
      </w:r>
      <w:r w:rsidR="00794F2C">
        <w:t xml:space="preserve">XML output file </w:t>
      </w:r>
      <w:r>
        <w:t xml:space="preserve">you </w:t>
      </w:r>
      <w:r w:rsidR="00777252">
        <w:t xml:space="preserve">need to </w:t>
      </w:r>
      <w:r>
        <w:t xml:space="preserve">locate the </w:t>
      </w:r>
      <w:r w:rsidR="008F494C">
        <w:t xml:space="preserve">Form 524 </w:t>
      </w:r>
      <w:r>
        <w:t xml:space="preserve">PDF in the </w:t>
      </w:r>
      <w:r w:rsidR="00777252">
        <w:t>job document f</w:t>
      </w:r>
      <w:r>
        <w:t>older</w:t>
      </w:r>
      <w:r w:rsidR="00777252">
        <w:t xml:space="preserve">. </w:t>
      </w:r>
    </w:p>
    <w:p w:rsidR="00777252" w:rsidRDefault="00777252" w:rsidP="001605E2">
      <w:r>
        <w:t xml:space="preserve">Right mouse click on the document and select </w:t>
      </w:r>
      <w:r w:rsidRPr="00777252">
        <w:rPr>
          <w:b/>
        </w:rPr>
        <w:t>Lodgement Details</w:t>
      </w:r>
      <w:r>
        <w:t>.</w:t>
      </w:r>
      <w:r>
        <w:br/>
      </w:r>
    </w:p>
    <w:p w:rsidR="001605E2" w:rsidRDefault="00777252" w:rsidP="001605E2">
      <w:r>
        <w:rPr>
          <w:noProof/>
        </w:rPr>
        <w:drawing>
          <wp:inline distT="0" distB="0" distL="0" distR="0" wp14:anchorId="7D069502" wp14:editId="008F5B47">
            <wp:extent cx="4095750" cy="3324225"/>
            <wp:effectExtent l="0" t="0" r="0" b="9525"/>
            <wp:docPr id="11" name="Picture 11" descr="C:\Users\Simon\AppData\Local\Temp\SNAGHTML19f51a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on\AppData\Local\Temp\SNAGHTML19f51a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95750" cy="3324225"/>
                    </a:xfrm>
                    <a:prstGeom prst="rect">
                      <a:avLst/>
                    </a:prstGeom>
                    <a:noFill/>
                    <a:ln>
                      <a:noFill/>
                    </a:ln>
                  </pic:spPr>
                </pic:pic>
              </a:graphicData>
            </a:graphic>
          </wp:inline>
        </w:drawing>
      </w:r>
      <w:r>
        <w:br/>
      </w:r>
      <w:r>
        <w:br/>
        <w:t xml:space="preserve">By clicking </w:t>
      </w:r>
      <w:r w:rsidR="001605E2" w:rsidRPr="00777252">
        <w:rPr>
          <w:b/>
        </w:rPr>
        <w:t>Submit 524 Data</w:t>
      </w:r>
      <w:r>
        <w:t xml:space="preserve"> the following dialogue appears:</w:t>
      </w:r>
    </w:p>
    <w:p w:rsidR="00777252" w:rsidRDefault="00777252" w:rsidP="00643894">
      <w:r>
        <w:rPr>
          <w:noProof/>
        </w:rPr>
        <w:drawing>
          <wp:inline distT="0" distB="0" distL="0" distR="0" wp14:anchorId="16AD557D" wp14:editId="12B553B6">
            <wp:extent cx="3962400" cy="2552700"/>
            <wp:effectExtent l="0" t="0" r="0" b="0"/>
            <wp:docPr id="17" name="Picture 17" descr="cid:image004.png@01CF91E5.D4264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4.png@01CF91E5.D4264590"/>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3962400" cy="2552700"/>
                    </a:xfrm>
                    <a:prstGeom prst="rect">
                      <a:avLst/>
                    </a:prstGeom>
                    <a:noFill/>
                    <a:ln>
                      <a:noFill/>
                    </a:ln>
                  </pic:spPr>
                </pic:pic>
              </a:graphicData>
            </a:graphic>
          </wp:inline>
        </w:drawing>
      </w:r>
    </w:p>
    <w:p w:rsidR="00777252" w:rsidRDefault="00777252" w:rsidP="00643894">
      <w:r>
        <w:t xml:space="preserve">When clicking the </w:t>
      </w:r>
      <w:r w:rsidRPr="00777252">
        <w:rPr>
          <w:b/>
        </w:rPr>
        <w:t>OK</w:t>
      </w:r>
      <w:r>
        <w:rPr>
          <w:b/>
        </w:rPr>
        <w:t xml:space="preserve"> </w:t>
      </w:r>
      <w:r w:rsidRPr="00777252">
        <w:t>button</w:t>
      </w:r>
      <w:r>
        <w:rPr>
          <w:b/>
        </w:rPr>
        <w:t>:</w:t>
      </w:r>
    </w:p>
    <w:p w:rsidR="00777252" w:rsidRDefault="00777252" w:rsidP="00777252">
      <w:pPr>
        <w:pStyle w:val="ListParagraph"/>
        <w:numPr>
          <w:ilvl w:val="0"/>
          <w:numId w:val="39"/>
        </w:numPr>
      </w:pPr>
      <w:r>
        <w:t xml:space="preserve">The XML file is extracted into a temporary folder, and </w:t>
      </w:r>
    </w:p>
    <w:p w:rsidR="00777252" w:rsidRDefault="00777252" w:rsidP="00777252">
      <w:pPr>
        <w:pStyle w:val="ListParagraph"/>
        <w:numPr>
          <w:ilvl w:val="0"/>
          <w:numId w:val="39"/>
        </w:numPr>
      </w:pPr>
      <w:r>
        <w:t>The path to the temporary folder XML file is copied to the clipboard</w:t>
      </w:r>
    </w:p>
    <w:p w:rsidR="00777252" w:rsidRDefault="00777252" w:rsidP="00777252">
      <w:pPr>
        <w:pStyle w:val="ListParagraph"/>
        <w:numPr>
          <w:ilvl w:val="0"/>
          <w:numId w:val="39"/>
        </w:numPr>
      </w:pPr>
      <w:r>
        <w:t>The ASIC liquidator portal is opened in a web browser</w:t>
      </w:r>
    </w:p>
    <w:p w:rsidR="00777252" w:rsidRDefault="00777252" w:rsidP="00643894">
      <w:r>
        <w:t xml:space="preserve">It is important to extract the XML file using this method to ensure that any changes to the Form 524 created by running the Form 524 Wizard are is reflected in the XML data file. </w:t>
      </w:r>
    </w:p>
    <w:p w:rsidR="00777252" w:rsidRDefault="00777252" w:rsidP="00777252">
      <w:r>
        <w:t xml:space="preserve">The </w:t>
      </w:r>
      <w:r w:rsidRPr="00777252">
        <w:rPr>
          <w:b/>
        </w:rPr>
        <w:t>Date Lodged</w:t>
      </w:r>
      <w:r>
        <w:t xml:space="preserve"> will be updated as soon as you select </w:t>
      </w:r>
      <w:r w:rsidRPr="00777252">
        <w:rPr>
          <w:b/>
        </w:rPr>
        <w:t>Submit 524 Data</w:t>
      </w:r>
      <w:r>
        <w:t xml:space="preserve"> to extract XML.</w:t>
      </w:r>
    </w:p>
    <w:p w:rsidR="00777252" w:rsidRDefault="00777252" w:rsidP="00643894">
      <w:r>
        <w:t xml:space="preserve">You can also view and submit the XML from the Document tab by right clicking the document and selecting </w:t>
      </w:r>
      <w:r w:rsidRPr="00777252">
        <w:rPr>
          <w:b/>
        </w:rPr>
        <w:t>Submit 524 Data</w:t>
      </w:r>
      <w:r>
        <w:t xml:space="preserve">. The lodgement record may also be accessed from the Lodgement section of the Homepage. </w:t>
      </w:r>
      <w:r>
        <w:br/>
      </w:r>
    </w:p>
    <w:p w:rsidR="00643894" w:rsidRPr="00643894" w:rsidRDefault="00643894" w:rsidP="00643894">
      <w:r>
        <w:rPr>
          <w:noProof/>
        </w:rPr>
        <w:drawing>
          <wp:inline distT="0" distB="0" distL="0" distR="0" wp14:anchorId="51592E0B" wp14:editId="654831AD">
            <wp:extent cx="5031205" cy="220599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031205" cy="2205990"/>
                    </a:xfrm>
                    <a:prstGeom prst="rect">
                      <a:avLst/>
                    </a:prstGeom>
                  </pic:spPr>
                </pic:pic>
              </a:graphicData>
            </a:graphic>
          </wp:inline>
        </w:drawing>
      </w:r>
    </w:p>
    <w:p w:rsidR="001621D4" w:rsidRDefault="001621D4" w:rsidP="001605E2"/>
    <w:p w:rsidR="001621D4" w:rsidRDefault="001621D4" w:rsidP="001605E2"/>
    <w:p w:rsidR="003F5E53" w:rsidRPr="001D077B" w:rsidRDefault="003F5E53" w:rsidP="003F5E53">
      <w:pPr>
        <w:rPr>
          <w:b/>
          <w:i/>
        </w:rPr>
      </w:pPr>
      <w:r>
        <w:rPr>
          <w:b/>
          <w:i/>
        </w:rPr>
        <w:t>Linking the XML to the Document Lodgement</w:t>
      </w:r>
    </w:p>
    <w:p w:rsidR="003F5E53" w:rsidRDefault="003F5E53" w:rsidP="003F5E53">
      <w:r>
        <w:t xml:space="preserve">The XML that is submitted to ASIC is not available as a separate file </w:t>
      </w:r>
      <w:r w:rsidR="00F8663F">
        <w:t xml:space="preserve">in Document Management </w:t>
      </w:r>
      <w:r>
        <w:t>when the document</w:t>
      </w:r>
      <w:r w:rsidR="00F8663F">
        <w:t>s are created</w:t>
      </w:r>
      <w:r>
        <w:t xml:space="preserve">. By allowing the user to create the XML from the lodgement ensures that there isn’t multiple copies if XML files separately situated in job folders and the XML is coupled to the PDF report </w:t>
      </w:r>
      <w:r w:rsidR="00F8663F">
        <w:t>P</w:t>
      </w:r>
      <w:r>
        <w:t>ro</w:t>
      </w:r>
      <w:r w:rsidR="00F8663F">
        <w:t>-</w:t>
      </w:r>
      <w:r>
        <w:t>forma.</w:t>
      </w:r>
    </w:p>
    <w:p w:rsidR="001D077B" w:rsidRPr="001D077B" w:rsidRDefault="001D077B" w:rsidP="001605E2">
      <w:pPr>
        <w:rPr>
          <w:b/>
          <w:i/>
        </w:rPr>
      </w:pPr>
      <w:r w:rsidRPr="001D077B">
        <w:rPr>
          <w:b/>
          <w:i/>
        </w:rPr>
        <w:t>Submitting the XML file</w:t>
      </w:r>
    </w:p>
    <w:p w:rsidR="006D110B" w:rsidRDefault="006D110B" w:rsidP="006D110B">
      <w:r>
        <w:t xml:space="preserve">Instructions on how to upload the XML files are contained in instructions provided by ASIC </w:t>
      </w:r>
      <w:r w:rsidRPr="006D110B">
        <w:rPr>
          <w:b/>
          <w:i/>
        </w:rPr>
        <w:t>A quick guide to lodging a Form 524 in the new ‘structured data’ format</w:t>
      </w:r>
      <w:r>
        <w:rPr>
          <w:b/>
          <w:i/>
        </w:rPr>
        <w:t>.</w:t>
      </w:r>
    </w:p>
    <w:p w:rsidR="006D110B" w:rsidRDefault="006D110B" w:rsidP="006D110B">
      <w:pPr>
        <w:rPr>
          <w:b/>
          <w:i/>
        </w:rPr>
      </w:pPr>
    </w:p>
    <w:p w:rsidR="006D110B" w:rsidRPr="001D077B" w:rsidRDefault="006D110B" w:rsidP="006D110B">
      <w:pPr>
        <w:rPr>
          <w:b/>
          <w:i/>
        </w:rPr>
      </w:pPr>
      <w:r>
        <w:rPr>
          <w:b/>
          <w:i/>
        </w:rPr>
        <w:t xml:space="preserve">Further Explanation of the workflow to extract and lodge the </w:t>
      </w:r>
      <w:r w:rsidRPr="001D077B">
        <w:rPr>
          <w:b/>
          <w:i/>
        </w:rPr>
        <w:t>XML file</w:t>
      </w:r>
    </w:p>
    <w:p w:rsidR="006D110B" w:rsidRDefault="006D110B" w:rsidP="006D110B">
      <w:r>
        <w:t>As soon as you generate the XML, the default web browser will automatically open to the Liquidators’ Portal Login page.</w:t>
      </w:r>
    </w:p>
    <w:p w:rsidR="00756029" w:rsidRDefault="00756029" w:rsidP="001605E2">
      <w:r>
        <w:t>The temporary folder containing the XML file will also open, and the file path will be copied to the user</w:t>
      </w:r>
      <w:r w:rsidR="003F5E53">
        <w:t>’</w:t>
      </w:r>
      <w:r>
        <w:t>s clipboard.</w:t>
      </w:r>
    </w:p>
    <w:p w:rsidR="006D110B" w:rsidRDefault="006D110B" w:rsidP="001605E2">
      <w:r>
        <w:t>To lodge the form:</w:t>
      </w:r>
    </w:p>
    <w:p w:rsidR="006D110B" w:rsidRDefault="006D110B" w:rsidP="006D110B">
      <w:pPr>
        <w:pStyle w:val="ListParagraph"/>
        <w:numPr>
          <w:ilvl w:val="0"/>
          <w:numId w:val="40"/>
        </w:numPr>
      </w:pPr>
      <w:r>
        <w:t>L</w:t>
      </w:r>
      <w:r w:rsidR="001D077B">
        <w:t>og</w:t>
      </w:r>
      <w:r>
        <w:t xml:space="preserve"> </w:t>
      </w:r>
      <w:r w:rsidR="001D077B">
        <w:t xml:space="preserve">into the </w:t>
      </w:r>
      <w:r>
        <w:t xml:space="preserve">Liquidators’ </w:t>
      </w:r>
      <w:r w:rsidR="001D077B">
        <w:t xml:space="preserve">Portal, </w:t>
      </w:r>
    </w:p>
    <w:p w:rsidR="006D110B" w:rsidRDefault="001D077B" w:rsidP="006D110B">
      <w:pPr>
        <w:pStyle w:val="ListParagraph"/>
        <w:numPr>
          <w:ilvl w:val="0"/>
          <w:numId w:val="40"/>
        </w:numPr>
      </w:pPr>
      <w:r>
        <w:t xml:space="preserve">click </w:t>
      </w:r>
      <w:r w:rsidRPr="006D110B">
        <w:rPr>
          <w:b/>
        </w:rPr>
        <w:t>Start New Form</w:t>
      </w:r>
      <w:r>
        <w:t xml:space="preserve"> </w:t>
      </w:r>
    </w:p>
    <w:p w:rsidR="006D110B" w:rsidRPr="006D110B" w:rsidRDefault="006D110B" w:rsidP="006D110B">
      <w:pPr>
        <w:pStyle w:val="ListParagraph"/>
        <w:numPr>
          <w:ilvl w:val="0"/>
          <w:numId w:val="40"/>
        </w:numPr>
      </w:pPr>
      <w:r>
        <w:t>S</w:t>
      </w:r>
      <w:r w:rsidR="001D077B">
        <w:t xml:space="preserve">elect </w:t>
      </w:r>
      <w:r w:rsidR="001D077B" w:rsidRPr="006D110B">
        <w:rPr>
          <w:b/>
          <w:i/>
        </w:rPr>
        <w:t xml:space="preserve">Form 524 </w:t>
      </w:r>
      <w:r w:rsidR="006A62B8" w:rsidRPr="006D110B">
        <w:rPr>
          <w:b/>
          <w:i/>
        </w:rPr>
        <w:t xml:space="preserve">Presentation of Accounts and Statement </w:t>
      </w:r>
      <w:r w:rsidR="001D077B" w:rsidRPr="006D110B">
        <w:rPr>
          <w:b/>
          <w:i/>
        </w:rPr>
        <w:t>(Structured Data)</w:t>
      </w:r>
    </w:p>
    <w:p w:rsidR="006D110B" w:rsidRDefault="001D077B" w:rsidP="006D110B">
      <w:pPr>
        <w:pStyle w:val="ListParagraph"/>
        <w:numPr>
          <w:ilvl w:val="0"/>
          <w:numId w:val="40"/>
        </w:numPr>
      </w:pPr>
      <w:r>
        <w:t>Click the Browse button</w:t>
      </w:r>
    </w:p>
    <w:p w:rsidR="006D110B" w:rsidRDefault="001D077B" w:rsidP="00261CD7">
      <w:pPr>
        <w:pStyle w:val="ListParagraph"/>
        <w:numPr>
          <w:ilvl w:val="0"/>
          <w:numId w:val="40"/>
        </w:numPr>
      </w:pPr>
      <w:r>
        <w:t xml:space="preserve">Paste the path to the XML into the </w:t>
      </w:r>
      <w:r w:rsidR="006A62B8">
        <w:t xml:space="preserve">file name field and click OK. </w:t>
      </w:r>
      <w:r w:rsidR="00756029">
        <w:t>If you cannot paste then you would need to browse to the temporary folder containing the XML file.</w:t>
      </w:r>
    </w:p>
    <w:p w:rsidR="001D077B" w:rsidRDefault="006A62B8" w:rsidP="00261CD7">
      <w:pPr>
        <w:pStyle w:val="ListParagraph"/>
        <w:numPr>
          <w:ilvl w:val="0"/>
          <w:numId w:val="40"/>
        </w:numPr>
      </w:pPr>
      <w:r>
        <w:t xml:space="preserve">With the XML file selected click </w:t>
      </w:r>
      <w:proofErr w:type="gramStart"/>
      <w:r w:rsidRPr="006D110B">
        <w:rPr>
          <w:b/>
        </w:rPr>
        <w:t>Next</w:t>
      </w:r>
      <w:proofErr w:type="gramEnd"/>
      <w:r>
        <w:t xml:space="preserve"> and then complete the declaration.</w:t>
      </w:r>
    </w:p>
    <w:p w:rsidR="006A62B8" w:rsidRDefault="006A62B8" w:rsidP="001605E2">
      <w:r>
        <w:rPr>
          <w:noProof/>
        </w:rPr>
        <w:drawing>
          <wp:inline distT="0" distB="0" distL="0" distR="0" wp14:anchorId="1DA69B8E" wp14:editId="1BAA6B08">
            <wp:extent cx="4723295" cy="2835995"/>
            <wp:effectExtent l="0" t="0" r="127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4718581" cy="2833165"/>
                    </a:xfrm>
                    <a:prstGeom prst="rect">
                      <a:avLst/>
                    </a:prstGeom>
                  </pic:spPr>
                </pic:pic>
              </a:graphicData>
            </a:graphic>
          </wp:inline>
        </w:drawing>
      </w:r>
    </w:p>
    <w:p w:rsidR="00643894" w:rsidRDefault="00643894" w:rsidP="00643894"/>
    <w:p w:rsidR="006D110B" w:rsidRDefault="006D110B" w:rsidP="006D110B">
      <w:pPr>
        <w:rPr>
          <w:b/>
          <w:i/>
        </w:rPr>
      </w:pPr>
      <w:r>
        <w:rPr>
          <w:b/>
          <w:i/>
        </w:rPr>
        <w:t xml:space="preserve">Verification of the </w:t>
      </w:r>
      <w:r w:rsidRPr="001D077B">
        <w:rPr>
          <w:b/>
          <w:i/>
        </w:rPr>
        <w:t>XML file</w:t>
      </w:r>
    </w:p>
    <w:p w:rsidR="006D110B" w:rsidRDefault="006D110B" w:rsidP="006D110B">
      <w:r>
        <w:t>When submitting the XML file errors with consistency of data may occur. All efforts have been made to pre-validate information, however, there still may be mismatches of data where the details in MYOB differ from the details held by ASIC.</w:t>
      </w:r>
    </w:p>
    <w:p w:rsidR="006D110B" w:rsidRPr="006D110B" w:rsidRDefault="006D110B" w:rsidP="006D110B">
      <w:r>
        <w:t>Should you receive an error message trying to submit the Form 524 and you cannot resolve the issue by updating your data and re-running the Form 524 Wizard, call support on 1300 555 666.</w:t>
      </w:r>
    </w:p>
    <w:p w:rsidR="001D077B" w:rsidRDefault="001D077B" w:rsidP="001605E2"/>
    <w:p w:rsidR="00261CD7" w:rsidRDefault="00261CD7" w:rsidP="00596F67">
      <w:pPr>
        <w:pStyle w:val="Heading2"/>
      </w:pPr>
      <w:bookmarkStart w:id="16" w:name="_Toc391896039"/>
      <w:r>
        <w:t>Changes to Form 524 Wizard</w:t>
      </w:r>
      <w:bookmarkEnd w:id="16"/>
    </w:p>
    <w:p w:rsidR="00261CD7" w:rsidRPr="00261CD7" w:rsidRDefault="00261CD7" w:rsidP="00261CD7">
      <w:pPr>
        <w:pStyle w:val="Body"/>
      </w:pPr>
      <w:r>
        <w:t xml:space="preserve">The Form 524 Wizard accommodates for information captured in the </w:t>
      </w:r>
    </w:p>
    <w:p w:rsidR="00794F2C" w:rsidRPr="00991644" w:rsidRDefault="00794F2C" w:rsidP="00596F67">
      <w:pPr>
        <w:pStyle w:val="Heading2"/>
      </w:pPr>
      <w:bookmarkStart w:id="17" w:name="_Toc391896040"/>
      <w:r w:rsidRPr="00991644">
        <w:t>Document authorisation</w:t>
      </w:r>
      <w:bookmarkEnd w:id="17"/>
    </w:p>
    <w:p w:rsidR="00794F2C" w:rsidRPr="00991644" w:rsidRDefault="00390D49" w:rsidP="00794F2C">
      <w:r w:rsidRPr="00991644">
        <w:t xml:space="preserve">If you have Document Authorisations enabled the document authorisation task will be created </w:t>
      </w:r>
      <w:r w:rsidR="00DB27FC" w:rsidRPr="00991644">
        <w:t xml:space="preserve">when you finish the Form 524 Wizard </w:t>
      </w:r>
      <w:r w:rsidRPr="00991644">
        <w:t>containing</w:t>
      </w:r>
    </w:p>
    <w:p w:rsidR="006D110B" w:rsidRPr="006D110B" w:rsidRDefault="00DB27FC" w:rsidP="006D110B">
      <w:pPr>
        <w:pStyle w:val="ListParagraph"/>
        <w:numPr>
          <w:ilvl w:val="0"/>
          <w:numId w:val="42"/>
        </w:numPr>
        <w:spacing w:before="0" w:after="160" w:line="259" w:lineRule="auto"/>
        <w:rPr>
          <w:highlight w:val="yellow"/>
        </w:rPr>
      </w:pPr>
      <w:r w:rsidRPr="00991644">
        <w:t>A link to the simple PDF 524</w:t>
      </w:r>
      <w:bookmarkEnd w:id="7"/>
      <w:bookmarkEnd w:id="8"/>
      <w:bookmarkEnd w:id="9"/>
      <w:bookmarkEnd w:id="10"/>
    </w:p>
    <w:p w:rsidR="006D110B" w:rsidRPr="006D110B" w:rsidRDefault="00DB27FC" w:rsidP="006D110B">
      <w:pPr>
        <w:pStyle w:val="ListParagraph"/>
        <w:numPr>
          <w:ilvl w:val="0"/>
          <w:numId w:val="42"/>
        </w:numPr>
        <w:spacing w:before="0" w:after="160" w:line="259" w:lineRule="auto"/>
        <w:rPr>
          <w:highlight w:val="yellow"/>
        </w:rPr>
      </w:pPr>
      <w:r w:rsidRPr="00991644">
        <w:t>A Link to the Detailed Receipts and Payments</w:t>
      </w:r>
      <w:r w:rsidR="003F5E53">
        <w:t xml:space="preserve"> Report</w:t>
      </w:r>
      <w:r w:rsidR="006D110B">
        <w:br/>
      </w:r>
      <w:r w:rsidR="006D110B">
        <w:br/>
      </w:r>
      <w:r w:rsidR="00991644">
        <w:rPr>
          <w:noProof/>
        </w:rPr>
        <w:drawing>
          <wp:inline distT="0" distB="0" distL="0" distR="0" wp14:anchorId="6160C58C" wp14:editId="58878671">
            <wp:extent cx="5382955" cy="2286000"/>
            <wp:effectExtent l="0" t="0" r="8255" b="0"/>
            <wp:docPr id="10" name="Picture 10" descr="C:\Users\Simon\AppData\Local\Temp\SNAGHTML1108f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on\AppData\Local\Temp\SNAGHTML1108f49.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99807" cy="2293157"/>
                    </a:xfrm>
                    <a:prstGeom prst="rect">
                      <a:avLst/>
                    </a:prstGeom>
                    <a:noFill/>
                    <a:ln>
                      <a:noFill/>
                    </a:ln>
                  </pic:spPr>
                </pic:pic>
              </a:graphicData>
            </a:graphic>
          </wp:inline>
        </w:drawing>
      </w:r>
    </w:p>
    <w:p w:rsidR="006D110B" w:rsidRDefault="006D110B">
      <w:pPr>
        <w:spacing w:before="0" w:after="0"/>
        <w:ind w:left="0"/>
        <w:rPr>
          <w:rFonts w:cs="Stone Sans"/>
          <w:bCs/>
          <w:sz w:val="36"/>
          <w:szCs w:val="32"/>
        </w:rPr>
      </w:pPr>
      <w:r>
        <w:br w:type="page"/>
      </w:r>
    </w:p>
    <w:p w:rsidR="000866FE" w:rsidRDefault="000A092D" w:rsidP="006D110B">
      <w:pPr>
        <w:pStyle w:val="Heading2"/>
      </w:pPr>
      <w:bookmarkStart w:id="18" w:name="_Toc391896041"/>
      <w:r>
        <w:t>User Interface Changes</w:t>
      </w:r>
      <w:bookmarkEnd w:id="18"/>
    </w:p>
    <w:p w:rsidR="000866FE" w:rsidRPr="000A092D" w:rsidRDefault="000866FE" w:rsidP="000866FE">
      <w:pPr>
        <w:pStyle w:val="Body"/>
        <w:numPr>
          <w:ilvl w:val="0"/>
          <w:numId w:val="6"/>
        </w:numPr>
        <w:rPr>
          <w:rStyle w:val="Bold"/>
          <w:b w:val="0"/>
          <w:bCs w:val="0"/>
        </w:rPr>
      </w:pPr>
      <w:r>
        <w:t xml:space="preserve">The following enhancements and resolved issues have been included in </w:t>
      </w:r>
      <w:r w:rsidRPr="00FF232E">
        <w:rPr>
          <w:rStyle w:val="Bold"/>
        </w:rPr>
        <w:t xml:space="preserve">MYOB </w:t>
      </w:r>
      <w:fldSimple w:instr=" DOCPROPERTY  SuiteNameFooter  \* MERGEFORMAT ">
        <w:r w:rsidRPr="00C72BD1">
          <w:rPr>
            <w:rStyle w:val="Bold"/>
          </w:rPr>
          <w:t>Insolvency</w:t>
        </w:r>
      </w:fldSimple>
      <w:r w:rsidRPr="00FF232E">
        <w:rPr>
          <w:rStyle w:val="Bold"/>
        </w:rPr>
        <w:t xml:space="preserve"> </w:t>
      </w:r>
      <w:fldSimple w:instr=" DOCPROPERTY  VersionNumber  \* MERGEFORMAT ">
        <w:r w:rsidRPr="00FC1078">
          <w:rPr>
            <w:rStyle w:val="Bold"/>
          </w:rPr>
          <w:t xml:space="preserve">Version </w:t>
        </w:r>
        <w:r>
          <w:rPr>
            <w:rStyle w:val="Bold"/>
          </w:rPr>
          <w:t>201</w:t>
        </w:r>
        <w:r w:rsidR="000A092D">
          <w:rPr>
            <w:rStyle w:val="Bold"/>
          </w:rPr>
          <w:t>4</w:t>
        </w:r>
        <w:r>
          <w:rPr>
            <w:rStyle w:val="Bold"/>
          </w:rPr>
          <w:t>.</w:t>
        </w:r>
      </w:fldSimple>
      <w:r w:rsidR="006D110B">
        <w:rPr>
          <w:rStyle w:val="Bold"/>
        </w:rPr>
        <w:t>7:</w:t>
      </w:r>
    </w:p>
    <w:p w:rsidR="000A092D" w:rsidRDefault="000A092D" w:rsidP="006D110B">
      <w:pPr>
        <w:pStyle w:val="Heading3"/>
      </w:pPr>
      <w:bookmarkStart w:id="19" w:name="_Toc391896042"/>
      <w:r>
        <w:t>Appointment Method Details</w:t>
      </w:r>
      <w:bookmarkEnd w:id="19"/>
    </w:p>
    <w:p w:rsidR="000A092D" w:rsidRPr="000A092D" w:rsidRDefault="000A092D" w:rsidP="000A092D">
      <w:pPr>
        <w:pStyle w:val="Body"/>
      </w:pPr>
      <w:r>
        <w:t>The following changes have been made to the appointment details:</w:t>
      </w:r>
    </w:p>
    <w:p w:rsidR="000A092D" w:rsidRPr="000A092D" w:rsidRDefault="000A092D" w:rsidP="006D110B">
      <w:pPr>
        <w:pStyle w:val="Heading3"/>
      </w:pPr>
      <w:bookmarkStart w:id="20" w:name="_Toc391896043"/>
      <w:r>
        <w:t>Appointment Court</w:t>
      </w:r>
      <w:bookmarkEnd w:id="20"/>
      <w:r>
        <w:t xml:space="preserve"> </w:t>
      </w:r>
    </w:p>
    <w:p w:rsidR="000A092D" w:rsidRDefault="000A092D" w:rsidP="000A092D">
      <w:pPr>
        <w:pStyle w:val="Bullet1"/>
        <w:numPr>
          <w:ilvl w:val="0"/>
          <w:numId w:val="0"/>
        </w:numPr>
        <w:ind w:left="1843" w:hanging="425"/>
      </w:pPr>
      <w:r>
        <w:t>The appointment court has been limited to defined set of values.</w:t>
      </w:r>
    </w:p>
    <w:p w:rsidR="000A092D" w:rsidRDefault="000A092D" w:rsidP="000A092D">
      <w:pPr>
        <w:pStyle w:val="Bullet1"/>
        <w:numPr>
          <w:ilvl w:val="0"/>
          <w:numId w:val="0"/>
        </w:numPr>
        <w:ind w:left="1843" w:hanging="425"/>
      </w:pPr>
      <w:r>
        <w:t>The appoint</w:t>
      </w:r>
      <w:r w:rsidR="00415F04">
        <w:t>ment</w:t>
      </w:r>
      <w:r>
        <w:t xml:space="preserve"> screen has been updated with a court selector:</w:t>
      </w:r>
    </w:p>
    <w:p w:rsidR="00643894" w:rsidRDefault="00643894" w:rsidP="000A092D">
      <w:pPr>
        <w:pStyle w:val="Heading4"/>
      </w:pPr>
      <w:r>
        <w:rPr>
          <w:noProof/>
        </w:rPr>
        <w:drawing>
          <wp:inline distT="0" distB="0" distL="0" distR="0" wp14:anchorId="75D10C13" wp14:editId="1274DC40">
            <wp:extent cx="3628572" cy="3028572"/>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3628572" cy="3028572"/>
                    </a:xfrm>
                    <a:prstGeom prst="rect">
                      <a:avLst/>
                    </a:prstGeom>
                  </pic:spPr>
                </pic:pic>
              </a:graphicData>
            </a:graphic>
          </wp:inline>
        </w:drawing>
      </w:r>
    </w:p>
    <w:p w:rsidR="006D110B" w:rsidRDefault="006D110B">
      <w:pPr>
        <w:spacing w:before="0" w:after="0"/>
        <w:ind w:left="0"/>
        <w:rPr>
          <w:rFonts w:cs="Stone Sans"/>
          <w:b/>
          <w:bCs/>
          <w:sz w:val="26"/>
        </w:rPr>
      </w:pPr>
      <w:r>
        <w:br w:type="page"/>
      </w:r>
    </w:p>
    <w:p w:rsidR="000A092D" w:rsidRPr="000A092D" w:rsidRDefault="000A092D" w:rsidP="006D110B">
      <w:pPr>
        <w:pStyle w:val="Heading3"/>
      </w:pPr>
      <w:bookmarkStart w:id="21" w:name="_Toc391896044"/>
      <w:r>
        <w:t>Appointment Court State</w:t>
      </w:r>
      <w:bookmarkEnd w:id="21"/>
    </w:p>
    <w:p w:rsidR="00901C6E" w:rsidRDefault="000A092D" w:rsidP="000A092D">
      <w:pPr>
        <w:pStyle w:val="Bullet1"/>
        <w:numPr>
          <w:ilvl w:val="0"/>
          <w:numId w:val="0"/>
        </w:numPr>
        <w:ind w:left="1843" w:hanging="425"/>
      </w:pPr>
      <w:r>
        <w:t>The appointment court state is limited to defined set of values.</w:t>
      </w:r>
    </w:p>
    <w:p w:rsidR="000A092D" w:rsidRDefault="000A092D" w:rsidP="000A092D">
      <w:pPr>
        <w:pStyle w:val="Bullet1"/>
        <w:numPr>
          <w:ilvl w:val="0"/>
          <w:numId w:val="0"/>
        </w:numPr>
        <w:ind w:left="1843" w:hanging="425"/>
      </w:pPr>
      <w:r>
        <w:t>The appoint screen has been updated with a court state selector:</w:t>
      </w:r>
    </w:p>
    <w:p w:rsidR="000A092D" w:rsidRDefault="00643894" w:rsidP="000A092D">
      <w:pPr>
        <w:pStyle w:val="Bullet1"/>
        <w:numPr>
          <w:ilvl w:val="0"/>
          <w:numId w:val="0"/>
        </w:numPr>
        <w:ind w:left="1843" w:hanging="425"/>
      </w:pPr>
      <w:r>
        <w:rPr>
          <w:noProof/>
        </w:rPr>
        <w:drawing>
          <wp:inline distT="0" distB="0" distL="0" distR="0" wp14:anchorId="2A83A1B2" wp14:editId="01E17CB5">
            <wp:extent cx="3571429" cy="348571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3571429" cy="3485715"/>
                    </a:xfrm>
                    <a:prstGeom prst="rect">
                      <a:avLst/>
                    </a:prstGeom>
                  </pic:spPr>
                </pic:pic>
              </a:graphicData>
            </a:graphic>
          </wp:inline>
        </w:drawing>
      </w:r>
    </w:p>
    <w:p w:rsidR="003134B4" w:rsidRDefault="003134B4">
      <w:pPr>
        <w:spacing w:before="0" w:after="0"/>
        <w:ind w:left="0"/>
      </w:pPr>
    </w:p>
    <w:p w:rsidR="003134B4" w:rsidRDefault="003134B4" w:rsidP="003134B4">
      <w:pPr>
        <w:rPr>
          <w:rFonts w:ascii="Calibri" w:hAnsi="Calibri"/>
          <w:color w:val="1F497D"/>
          <w:lang w:eastAsia="en-US"/>
        </w:rPr>
      </w:pPr>
    </w:p>
    <w:p w:rsidR="003134B4" w:rsidRDefault="003134B4" w:rsidP="003134B4">
      <w:pPr>
        <w:rPr>
          <w:rFonts w:ascii="Calibri" w:hAnsi="Calibri"/>
          <w:color w:val="1F497D"/>
          <w:lang w:eastAsia="en-US"/>
        </w:rPr>
      </w:pPr>
    </w:p>
    <w:p w:rsidR="000C4BAE" w:rsidRDefault="003134B4" w:rsidP="003134B4">
      <w:pPr>
        <w:spacing w:before="0" w:after="0"/>
        <w:ind w:left="0"/>
        <w:rPr>
          <w:rFonts w:cs="Stone Sans"/>
          <w:szCs w:val="22"/>
        </w:rPr>
      </w:pPr>
      <w:r>
        <w:t xml:space="preserve"> </w:t>
      </w:r>
      <w:r w:rsidR="000C4BAE">
        <w:br w:type="page"/>
      </w:r>
    </w:p>
    <w:p w:rsidR="0010693D" w:rsidRDefault="0010693D" w:rsidP="000C4BAE">
      <w:pPr>
        <w:pStyle w:val="Heading1"/>
      </w:pPr>
      <w:bookmarkStart w:id="22" w:name="_Toc391896045"/>
      <w:r>
        <w:t>Custom Task Filter</w:t>
      </w:r>
      <w:bookmarkEnd w:id="22"/>
    </w:p>
    <w:p w:rsidR="0010693D" w:rsidRDefault="0010693D" w:rsidP="0010693D">
      <w:pPr>
        <w:pStyle w:val="Body"/>
      </w:pPr>
      <w:r>
        <w:t>You may now add a custom task filter that is configurable and always available when you open the software.</w:t>
      </w:r>
    </w:p>
    <w:p w:rsidR="0010693D" w:rsidRDefault="0010693D" w:rsidP="0010693D">
      <w:pPr>
        <w:pStyle w:val="Body"/>
      </w:pPr>
      <w:r>
        <w:rPr>
          <w:noProof/>
        </w:rPr>
        <w:drawing>
          <wp:inline distT="0" distB="0" distL="0" distR="0" wp14:anchorId="16DAB975" wp14:editId="3A1D24AA">
            <wp:extent cx="4991100" cy="661572"/>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025273" cy="666102"/>
                    </a:xfrm>
                    <a:prstGeom prst="rect">
                      <a:avLst/>
                    </a:prstGeom>
                  </pic:spPr>
                </pic:pic>
              </a:graphicData>
            </a:graphic>
          </wp:inline>
        </w:drawing>
      </w:r>
    </w:p>
    <w:p w:rsidR="00D30E7B" w:rsidRDefault="00D30E7B" w:rsidP="0010693D">
      <w:pPr>
        <w:pStyle w:val="Body"/>
      </w:pPr>
      <w:r>
        <w:t>You may use the “Find” search to return t</w:t>
      </w:r>
      <w:r w:rsidRPr="00892752">
        <w:t>ask</w:t>
      </w:r>
      <w:r>
        <w:t>s</w:t>
      </w:r>
      <w:r w:rsidRPr="00892752">
        <w:t xml:space="preserve"> </w:t>
      </w:r>
      <w:r>
        <w:t xml:space="preserve">which </w:t>
      </w:r>
      <w:r w:rsidRPr="00892752">
        <w:t>contains</w:t>
      </w:r>
      <w:r>
        <w:t xml:space="preserve"> the entered text in the </w:t>
      </w:r>
      <w:r w:rsidRPr="00892752">
        <w:t xml:space="preserve">task title </w:t>
      </w:r>
      <w:r>
        <w:t xml:space="preserve">or </w:t>
      </w:r>
      <w:r w:rsidRPr="00892752">
        <w:t>memo</w:t>
      </w:r>
      <w:r>
        <w:t xml:space="preserve"> fields.</w:t>
      </w:r>
    </w:p>
    <w:p w:rsidR="00D30E7B" w:rsidRDefault="00D30E7B" w:rsidP="00D30E7B">
      <w:pPr>
        <w:pStyle w:val="Heading1"/>
      </w:pPr>
      <w:bookmarkStart w:id="23" w:name="_Toc391896046"/>
      <w:r>
        <w:t xml:space="preserve">Document </w:t>
      </w:r>
      <w:r w:rsidR="005D0C54">
        <w:t xml:space="preserve">Production </w:t>
      </w:r>
      <w:r>
        <w:t>Preview</w:t>
      </w:r>
      <w:bookmarkEnd w:id="23"/>
    </w:p>
    <w:p w:rsidR="00D30E7B" w:rsidRDefault="00D30E7B" w:rsidP="0010693D">
      <w:pPr>
        <w:pStyle w:val="DropdownClosed"/>
      </w:pPr>
      <w:r>
        <w:rPr>
          <w:b w:val="0"/>
          <w:i w:val="0"/>
        </w:rPr>
        <w:t>You may now preview a document from any stage of Document production.</w:t>
      </w:r>
    </w:p>
    <w:p w:rsidR="0010693D" w:rsidRDefault="0010693D" w:rsidP="0010693D">
      <w:pPr>
        <w:pStyle w:val="DropdownClosed"/>
      </w:pPr>
      <w:r>
        <w:rPr>
          <w:noProof/>
        </w:rPr>
        <w:drawing>
          <wp:inline distT="0" distB="0" distL="0" distR="0" wp14:anchorId="333DEEF5" wp14:editId="4346C0A4">
            <wp:extent cx="5005705" cy="947334"/>
            <wp:effectExtent l="0" t="0" r="4445"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017479" cy="949562"/>
                    </a:xfrm>
                    <a:prstGeom prst="rect">
                      <a:avLst/>
                    </a:prstGeom>
                  </pic:spPr>
                </pic:pic>
              </a:graphicData>
            </a:graphic>
          </wp:inline>
        </w:drawing>
      </w:r>
    </w:p>
    <w:p w:rsidR="00303E6E" w:rsidRDefault="00303E6E">
      <w:pPr>
        <w:spacing w:before="0" w:after="0"/>
        <w:ind w:left="0"/>
        <w:rPr>
          <w:rFonts w:cs="Stone Sans"/>
          <w:bCs/>
          <w:sz w:val="36"/>
          <w:szCs w:val="32"/>
        </w:rPr>
      </w:pPr>
      <w:r>
        <w:br w:type="page"/>
      </w:r>
    </w:p>
    <w:p w:rsidR="000C4BAE" w:rsidRDefault="000C4BAE" w:rsidP="000C4BAE">
      <w:pPr>
        <w:pStyle w:val="Heading1"/>
      </w:pPr>
      <w:bookmarkStart w:id="24" w:name="_Toc391896047"/>
      <w:r>
        <w:t>Other Features</w:t>
      </w:r>
      <w:bookmarkEnd w:id="24"/>
    </w:p>
    <w:tbl>
      <w:tblPr>
        <w:tblStyle w:val="TableGrid"/>
        <w:tblW w:w="0" w:type="auto"/>
        <w:tblLayout w:type="fixed"/>
        <w:tblLook w:val="04A0" w:firstRow="1" w:lastRow="0" w:firstColumn="1" w:lastColumn="0" w:noHBand="0" w:noVBand="1"/>
      </w:tblPr>
      <w:tblGrid>
        <w:gridCol w:w="1696"/>
        <w:gridCol w:w="7932"/>
      </w:tblGrid>
      <w:tr w:rsidR="007C2F76" w:rsidTr="00303E6E">
        <w:trPr>
          <w:cnfStyle w:val="100000000000" w:firstRow="1" w:lastRow="0" w:firstColumn="0" w:lastColumn="0" w:oddVBand="0" w:evenVBand="0" w:oddHBand="0" w:evenHBand="0" w:firstRowFirstColumn="0" w:firstRowLastColumn="0" w:lastRowFirstColumn="0" w:lastRowLastColumn="0"/>
        </w:trPr>
        <w:tc>
          <w:tcPr>
            <w:tcW w:w="1696" w:type="dxa"/>
          </w:tcPr>
          <w:p w:rsidR="007C2F76" w:rsidRDefault="007C2F76" w:rsidP="000C4BAE">
            <w:pPr>
              <w:pStyle w:val="Bullet1"/>
              <w:numPr>
                <w:ilvl w:val="0"/>
                <w:numId w:val="0"/>
              </w:numPr>
            </w:pPr>
            <w:r>
              <w:t>Job Loading</w:t>
            </w:r>
          </w:p>
        </w:tc>
        <w:tc>
          <w:tcPr>
            <w:tcW w:w="7932" w:type="dxa"/>
          </w:tcPr>
          <w:p w:rsidR="007C2F76" w:rsidRDefault="007C2F76" w:rsidP="00D30E7B">
            <w:pPr>
              <w:pStyle w:val="Bullet1"/>
              <w:numPr>
                <w:ilvl w:val="0"/>
                <w:numId w:val="0"/>
              </w:numPr>
            </w:pPr>
            <w:r>
              <w:t>The performance of loading jobs has been optimised.</w:t>
            </w:r>
          </w:p>
        </w:tc>
      </w:tr>
      <w:tr w:rsidR="007C2F76" w:rsidTr="00303E6E">
        <w:tc>
          <w:tcPr>
            <w:tcW w:w="1696" w:type="dxa"/>
          </w:tcPr>
          <w:p w:rsidR="007C2F76" w:rsidRDefault="007C2F76" w:rsidP="00261CD7">
            <w:pPr>
              <w:pStyle w:val="Bullet1"/>
              <w:numPr>
                <w:ilvl w:val="0"/>
                <w:numId w:val="0"/>
              </w:numPr>
            </w:pPr>
            <w:r>
              <w:t>Document Production</w:t>
            </w:r>
          </w:p>
        </w:tc>
        <w:tc>
          <w:tcPr>
            <w:tcW w:w="7932" w:type="dxa"/>
          </w:tcPr>
          <w:p w:rsidR="007C2F76" w:rsidRDefault="007C2F76" w:rsidP="00261CD7">
            <w:pPr>
              <w:pStyle w:val="Bullet1"/>
              <w:numPr>
                <w:ilvl w:val="0"/>
                <w:numId w:val="0"/>
              </w:numPr>
            </w:pPr>
            <w:r>
              <w:t>A new updated grid has been added for c</w:t>
            </w:r>
            <w:r w:rsidRPr="000D3366">
              <w:t>orporate/personal information</w:t>
            </w:r>
            <w:r>
              <w:t>.</w:t>
            </w:r>
          </w:p>
        </w:tc>
      </w:tr>
      <w:tr w:rsidR="000C4BAE" w:rsidTr="00303E6E">
        <w:tc>
          <w:tcPr>
            <w:tcW w:w="1696" w:type="dxa"/>
          </w:tcPr>
          <w:p w:rsidR="000C4BAE" w:rsidRDefault="000C4BAE" w:rsidP="000C4BAE">
            <w:pPr>
              <w:pStyle w:val="Bullet1"/>
              <w:numPr>
                <w:ilvl w:val="0"/>
                <w:numId w:val="0"/>
              </w:numPr>
            </w:pPr>
          </w:p>
        </w:tc>
        <w:tc>
          <w:tcPr>
            <w:tcW w:w="7932" w:type="dxa"/>
          </w:tcPr>
          <w:p w:rsidR="000C4BAE" w:rsidRDefault="00D30E7B" w:rsidP="00D30E7B">
            <w:pPr>
              <w:pStyle w:val="Bullet1"/>
              <w:numPr>
                <w:ilvl w:val="0"/>
                <w:numId w:val="0"/>
              </w:numPr>
              <w:tabs>
                <w:tab w:val="clear" w:pos="567"/>
                <w:tab w:val="clear" w:pos="1134"/>
                <w:tab w:val="clear" w:pos="1702"/>
                <w:tab w:val="clear" w:pos="2269"/>
                <w:tab w:val="clear" w:pos="2835"/>
              </w:tabs>
            </w:pPr>
            <w:r>
              <w:t xml:space="preserve">You may add </w:t>
            </w:r>
            <w:r w:rsidR="00892752" w:rsidRPr="00892752">
              <w:t>a Job Contact or Counterparty from the Other tab in Document Merge Options.</w:t>
            </w:r>
          </w:p>
        </w:tc>
      </w:tr>
      <w:tr w:rsidR="00D30E7B" w:rsidTr="00303E6E">
        <w:tc>
          <w:tcPr>
            <w:tcW w:w="1696" w:type="dxa"/>
          </w:tcPr>
          <w:p w:rsidR="00D30E7B" w:rsidRDefault="00D30E7B" w:rsidP="000C4BAE">
            <w:pPr>
              <w:pStyle w:val="Bullet1"/>
              <w:numPr>
                <w:ilvl w:val="0"/>
                <w:numId w:val="0"/>
              </w:numPr>
            </w:pPr>
          </w:p>
        </w:tc>
        <w:tc>
          <w:tcPr>
            <w:tcW w:w="7932" w:type="dxa"/>
          </w:tcPr>
          <w:p w:rsidR="00D30E7B" w:rsidRDefault="00D30E7B" w:rsidP="00D30E7B">
            <w:pPr>
              <w:pStyle w:val="Bullet1"/>
              <w:numPr>
                <w:ilvl w:val="0"/>
                <w:numId w:val="0"/>
              </w:numPr>
            </w:pPr>
            <w:r>
              <w:t>We have added a framework for adding PDF documents to document production</w:t>
            </w:r>
            <w:r w:rsidR="00F111BA">
              <w:t>.</w:t>
            </w:r>
          </w:p>
        </w:tc>
      </w:tr>
      <w:tr w:rsidR="00D30E7B" w:rsidTr="00303E6E">
        <w:tc>
          <w:tcPr>
            <w:tcW w:w="1696" w:type="dxa"/>
          </w:tcPr>
          <w:p w:rsidR="00D30E7B" w:rsidRDefault="00D30E7B" w:rsidP="000C4BAE">
            <w:pPr>
              <w:pStyle w:val="Bullet1"/>
              <w:numPr>
                <w:ilvl w:val="0"/>
                <w:numId w:val="0"/>
              </w:numPr>
            </w:pPr>
          </w:p>
        </w:tc>
        <w:tc>
          <w:tcPr>
            <w:tcW w:w="7932" w:type="dxa"/>
          </w:tcPr>
          <w:p w:rsidR="00D30E7B" w:rsidRDefault="00D30E7B" w:rsidP="00D30E7B">
            <w:pPr>
              <w:pStyle w:val="Bullet1"/>
              <w:numPr>
                <w:ilvl w:val="0"/>
                <w:numId w:val="0"/>
              </w:numPr>
            </w:pPr>
            <w:r>
              <w:t xml:space="preserve">You may not </w:t>
            </w:r>
            <w:r w:rsidRPr="00892752">
              <w:t>change Merge Template Category for standard template or system form</w:t>
            </w:r>
            <w:r w:rsidR="00F111BA">
              <w:t>.</w:t>
            </w:r>
          </w:p>
        </w:tc>
      </w:tr>
      <w:tr w:rsidR="00303E6E" w:rsidTr="00303E6E">
        <w:tc>
          <w:tcPr>
            <w:tcW w:w="1696" w:type="dxa"/>
          </w:tcPr>
          <w:p w:rsidR="00303E6E" w:rsidRDefault="00303E6E" w:rsidP="00F111BA">
            <w:pPr>
              <w:pStyle w:val="Bullet1"/>
              <w:numPr>
                <w:ilvl w:val="0"/>
                <w:numId w:val="0"/>
              </w:numPr>
            </w:pPr>
          </w:p>
        </w:tc>
        <w:tc>
          <w:tcPr>
            <w:tcW w:w="7932" w:type="dxa"/>
          </w:tcPr>
          <w:p w:rsidR="00303E6E" w:rsidRDefault="00303E6E" w:rsidP="00F111BA">
            <w:pPr>
              <w:pStyle w:val="Bullet1"/>
              <w:numPr>
                <w:ilvl w:val="0"/>
                <w:numId w:val="0"/>
              </w:numPr>
            </w:pPr>
            <w:r>
              <w:t xml:space="preserve">Eliminated </w:t>
            </w:r>
            <w:r w:rsidRPr="00892752">
              <w:t>error when producing dividend letters if alternate payee reference is more than 20 characters</w:t>
            </w:r>
            <w:r>
              <w:t xml:space="preserve"> long.</w:t>
            </w:r>
          </w:p>
        </w:tc>
      </w:tr>
      <w:tr w:rsidR="00303E6E" w:rsidTr="00303E6E">
        <w:tc>
          <w:tcPr>
            <w:tcW w:w="1696" w:type="dxa"/>
          </w:tcPr>
          <w:p w:rsidR="00303E6E" w:rsidRDefault="00303E6E" w:rsidP="00F111BA">
            <w:pPr>
              <w:pStyle w:val="Bullet1"/>
              <w:numPr>
                <w:ilvl w:val="0"/>
                <w:numId w:val="0"/>
              </w:numPr>
            </w:pPr>
          </w:p>
        </w:tc>
        <w:tc>
          <w:tcPr>
            <w:tcW w:w="7932" w:type="dxa"/>
          </w:tcPr>
          <w:p w:rsidR="00303E6E" w:rsidRDefault="00303E6E" w:rsidP="00F111BA">
            <w:pPr>
              <w:pStyle w:val="Bullet1"/>
              <w:numPr>
                <w:ilvl w:val="0"/>
                <w:numId w:val="0"/>
              </w:numPr>
            </w:pPr>
            <w:r w:rsidRPr="00E71EBE">
              <w:t>New Replace field - Last Bank Reconciliation date</w:t>
            </w:r>
            <w:r w:rsidR="00F111BA">
              <w:t>.</w:t>
            </w:r>
          </w:p>
        </w:tc>
      </w:tr>
      <w:tr w:rsidR="00303E6E" w:rsidTr="00303E6E">
        <w:tc>
          <w:tcPr>
            <w:tcW w:w="1696" w:type="dxa"/>
          </w:tcPr>
          <w:p w:rsidR="00303E6E" w:rsidRDefault="00303E6E" w:rsidP="00F111BA">
            <w:pPr>
              <w:pStyle w:val="Bullet1"/>
              <w:numPr>
                <w:ilvl w:val="0"/>
                <w:numId w:val="0"/>
              </w:numPr>
            </w:pPr>
          </w:p>
        </w:tc>
        <w:tc>
          <w:tcPr>
            <w:tcW w:w="7932" w:type="dxa"/>
          </w:tcPr>
          <w:p w:rsidR="00303E6E" w:rsidRDefault="00303E6E" w:rsidP="00303E6E">
            <w:pPr>
              <w:pStyle w:val="Bullet1"/>
              <w:numPr>
                <w:ilvl w:val="0"/>
                <w:numId w:val="0"/>
              </w:numPr>
            </w:pPr>
            <w:r>
              <w:t>You may specify s</w:t>
            </w:r>
            <w:r w:rsidRPr="00E71EBE">
              <w:t>eparate Document Management Default Folders for corporate and personal jobs</w:t>
            </w:r>
            <w:r w:rsidR="00F111BA">
              <w:t>.</w:t>
            </w:r>
          </w:p>
        </w:tc>
      </w:tr>
      <w:tr w:rsidR="00303E6E" w:rsidTr="00303E6E">
        <w:tc>
          <w:tcPr>
            <w:tcW w:w="1696" w:type="dxa"/>
          </w:tcPr>
          <w:p w:rsidR="00303E6E" w:rsidRDefault="00303E6E" w:rsidP="00F111BA">
            <w:pPr>
              <w:pStyle w:val="Bullet1"/>
              <w:numPr>
                <w:ilvl w:val="0"/>
                <w:numId w:val="0"/>
              </w:numPr>
            </w:pPr>
          </w:p>
        </w:tc>
        <w:tc>
          <w:tcPr>
            <w:tcW w:w="7932" w:type="dxa"/>
          </w:tcPr>
          <w:p w:rsidR="00303E6E" w:rsidRDefault="00F111BA" w:rsidP="00F111BA">
            <w:pPr>
              <w:pStyle w:val="Bullet1"/>
              <w:numPr>
                <w:ilvl w:val="0"/>
                <w:numId w:val="0"/>
              </w:numPr>
            </w:pPr>
            <w:r>
              <w:t xml:space="preserve">You may </w:t>
            </w:r>
            <w:r w:rsidR="00303E6E" w:rsidRPr="00E71EBE">
              <w:t>Browse Categories</w:t>
            </w:r>
            <w:r>
              <w:t xml:space="preserve"> in document production. Once selected becomes the default view of document production.</w:t>
            </w:r>
          </w:p>
        </w:tc>
      </w:tr>
      <w:tr w:rsidR="00303E6E" w:rsidTr="00303E6E">
        <w:tc>
          <w:tcPr>
            <w:tcW w:w="1696" w:type="dxa"/>
          </w:tcPr>
          <w:p w:rsidR="00303E6E" w:rsidRDefault="00303E6E" w:rsidP="00F111BA">
            <w:pPr>
              <w:pStyle w:val="Bullet1"/>
              <w:numPr>
                <w:ilvl w:val="0"/>
                <w:numId w:val="0"/>
              </w:numPr>
            </w:pPr>
          </w:p>
        </w:tc>
        <w:tc>
          <w:tcPr>
            <w:tcW w:w="7932" w:type="dxa"/>
          </w:tcPr>
          <w:p w:rsidR="00303E6E" w:rsidRPr="00A12BDE" w:rsidRDefault="00F111BA" w:rsidP="001551D4">
            <w:pPr>
              <w:pStyle w:val="Bullet1"/>
              <w:numPr>
                <w:ilvl w:val="0"/>
                <w:numId w:val="0"/>
              </w:numPr>
            </w:pPr>
            <w:r>
              <w:t xml:space="preserve">You may </w:t>
            </w:r>
            <w:r w:rsidR="001551D4">
              <w:t xml:space="preserve">skip the </w:t>
            </w:r>
            <w:r w:rsidR="00303E6E" w:rsidRPr="00A12BDE">
              <w:t>creation of a document authorisation task</w:t>
            </w:r>
            <w:r w:rsidR="00303E6E">
              <w:t>.</w:t>
            </w:r>
          </w:p>
        </w:tc>
      </w:tr>
      <w:tr w:rsidR="000C4BAE" w:rsidTr="00303E6E">
        <w:tc>
          <w:tcPr>
            <w:tcW w:w="1696" w:type="dxa"/>
          </w:tcPr>
          <w:p w:rsidR="000C4BAE" w:rsidRDefault="00D30E7B" w:rsidP="000C4BAE">
            <w:pPr>
              <w:pStyle w:val="Bullet1"/>
              <w:numPr>
                <w:ilvl w:val="0"/>
                <w:numId w:val="0"/>
              </w:numPr>
            </w:pPr>
            <w:r w:rsidRPr="00892752">
              <w:t>Counterparties</w:t>
            </w:r>
          </w:p>
        </w:tc>
        <w:tc>
          <w:tcPr>
            <w:tcW w:w="7932" w:type="dxa"/>
          </w:tcPr>
          <w:p w:rsidR="000C4BAE" w:rsidRDefault="00D30E7B" w:rsidP="00D30E7B">
            <w:pPr>
              <w:pStyle w:val="Bullet1"/>
              <w:numPr>
                <w:ilvl w:val="0"/>
                <w:numId w:val="0"/>
              </w:numPr>
              <w:tabs>
                <w:tab w:val="clear" w:pos="567"/>
                <w:tab w:val="clear" w:pos="1134"/>
                <w:tab w:val="clear" w:pos="1702"/>
                <w:tab w:val="clear" w:pos="2269"/>
                <w:tab w:val="clear" w:pos="2835"/>
              </w:tabs>
            </w:pPr>
            <w:r>
              <w:t xml:space="preserve">You may search </w:t>
            </w:r>
            <w:r w:rsidR="00892752" w:rsidRPr="00892752">
              <w:t>on postcode</w:t>
            </w:r>
            <w:r>
              <w:t>.</w:t>
            </w:r>
          </w:p>
        </w:tc>
      </w:tr>
      <w:tr w:rsidR="00303E6E" w:rsidTr="00303E6E">
        <w:tc>
          <w:tcPr>
            <w:tcW w:w="1696" w:type="dxa"/>
          </w:tcPr>
          <w:p w:rsidR="00303E6E" w:rsidRDefault="00303E6E" w:rsidP="00F111BA">
            <w:pPr>
              <w:pStyle w:val="Bullet1"/>
              <w:numPr>
                <w:ilvl w:val="0"/>
                <w:numId w:val="0"/>
              </w:numPr>
            </w:pPr>
            <w:r>
              <w:t>Counterparty Maintenance</w:t>
            </w:r>
          </w:p>
        </w:tc>
        <w:tc>
          <w:tcPr>
            <w:tcW w:w="7932" w:type="dxa"/>
          </w:tcPr>
          <w:p w:rsidR="00303E6E" w:rsidRDefault="00303E6E" w:rsidP="00F111BA">
            <w:pPr>
              <w:pStyle w:val="Bullet1"/>
              <w:numPr>
                <w:ilvl w:val="0"/>
                <w:numId w:val="0"/>
              </w:numPr>
            </w:pPr>
            <w:r w:rsidRPr="00E71EBE">
              <w:t>User can create a counterparty but cannot add the bank details until the counterparty has been added to a job.</w:t>
            </w:r>
          </w:p>
        </w:tc>
      </w:tr>
      <w:tr w:rsidR="000C4BAE" w:rsidTr="00303E6E">
        <w:tc>
          <w:tcPr>
            <w:tcW w:w="1696" w:type="dxa"/>
          </w:tcPr>
          <w:p w:rsidR="000C4BAE" w:rsidRDefault="00D30E7B" w:rsidP="000C4BAE">
            <w:pPr>
              <w:pStyle w:val="Bullet1"/>
              <w:numPr>
                <w:ilvl w:val="0"/>
                <w:numId w:val="0"/>
              </w:numPr>
            </w:pPr>
            <w:r>
              <w:t>Reports</w:t>
            </w:r>
          </w:p>
        </w:tc>
        <w:tc>
          <w:tcPr>
            <w:tcW w:w="7932" w:type="dxa"/>
          </w:tcPr>
          <w:p w:rsidR="000C4BAE" w:rsidRDefault="00D30E7B" w:rsidP="00D30E7B">
            <w:pPr>
              <w:pStyle w:val="Bullet1"/>
              <w:numPr>
                <w:ilvl w:val="0"/>
                <w:numId w:val="0"/>
              </w:numPr>
              <w:tabs>
                <w:tab w:val="clear" w:pos="567"/>
                <w:tab w:val="clear" w:pos="1134"/>
                <w:tab w:val="clear" w:pos="1702"/>
                <w:tab w:val="clear" w:pos="2269"/>
                <w:tab w:val="clear" w:pos="2835"/>
              </w:tabs>
            </w:pPr>
            <w:r w:rsidRPr="00892752">
              <w:t xml:space="preserve">Job </w:t>
            </w:r>
            <w:proofErr w:type="spellStart"/>
            <w:r w:rsidRPr="00892752">
              <w:t>Shortname</w:t>
            </w:r>
            <w:proofErr w:type="spellEnd"/>
            <w:r>
              <w:t xml:space="preserve"> appears on </w:t>
            </w:r>
            <w:r w:rsidRPr="00892752">
              <w:t>Debtor Contribution Advice "detail" and "summary" report</w:t>
            </w:r>
            <w:r>
              <w:t>s</w:t>
            </w:r>
          </w:p>
        </w:tc>
      </w:tr>
      <w:tr w:rsidR="00303E6E" w:rsidTr="00303E6E">
        <w:tc>
          <w:tcPr>
            <w:tcW w:w="1696" w:type="dxa"/>
          </w:tcPr>
          <w:p w:rsidR="00303E6E" w:rsidRDefault="00303E6E" w:rsidP="00F111BA">
            <w:pPr>
              <w:pStyle w:val="Bullet1"/>
              <w:numPr>
                <w:ilvl w:val="0"/>
                <w:numId w:val="0"/>
              </w:numPr>
            </w:pPr>
          </w:p>
        </w:tc>
        <w:tc>
          <w:tcPr>
            <w:tcW w:w="7932" w:type="dxa"/>
          </w:tcPr>
          <w:p w:rsidR="00303E6E" w:rsidRDefault="00303E6E" w:rsidP="00F111BA">
            <w:pPr>
              <w:pStyle w:val="Bullet1"/>
              <w:numPr>
                <w:ilvl w:val="0"/>
                <w:numId w:val="0"/>
              </w:numPr>
            </w:pPr>
            <w:r>
              <w:t xml:space="preserve">When you </w:t>
            </w:r>
            <w:r w:rsidRPr="00892752">
              <w:t>produce a</w:t>
            </w:r>
            <w:r>
              <w:t>n</w:t>
            </w:r>
            <w:r w:rsidRPr="00892752">
              <w:t xml:space="preserve"> abstract R&amp;P for </w:t>
            </w:r>
            <w:r>
              <w:t>t</w:t>
            </w:r>
            <w:r w:rsidRPr="00892752">
              <w:t>ransitioned job</w:t>
            </w:r>
            <w:r>
              <w:t>s</w:t>
            </w:r>
            <w:r w:rsidRPr="00892752">
              <w:t xml:space="preserve"> with &lt;All&gt; job types selected, the </w:t>
            </w:r>
            <w:r>
              <w:t>t</w:t>
            </w:r>
            <w:r w:rsidRPr="00892752">
              <w:t xml:space="preserve">ransfer </w:t>
            </w:r>
            <w:r>
              <w:t>to a</w:t>
            </w:r>
            <w:r w:rsidRPr="00892752">
              <w:t xml:space="preserve">dministrator </w:t>
            </w:r>
            <w:r>
              <w:t>journals are excluded from the report.</w:t>
            </w:r>
          </w:p>
        </w:tc>
      </w:tr>
      <w:tr w:rsidR="00D30E7B" w:rsidTr="00303E6E">
        <w:tc>
          <w:tcPr>
            <w:tcW w:w="1696" w:type="dxa"/>
          </w:tcPr>
          <w:p w:rsidR="00D30E7B" w:rsidRDefault="00D30E7B" w:rsidP="000C4BAE">
            <w:pPr>
              <w:pStyle w:val="Bullet1"/>
              <w:numPr>
                <w:ilvl w:val="0"/>
                <w:numId w:val="0"/>
              </w:numPr>
            </w:pPr>
          </w:p>
        </w:tc>
        <w:tc>
          <w:tcPr>
            <w:tcW w:w="7932" w:type="dxa"/>
          </w:tcPr>
          <w:p w:rsidR="00D30E7B" w:rsidRPr="00892752" w:rsidRDefault="007C2F76" w:rsidP="00303E6E">
            <w:pPr>
              <w:pStyle w:val="Bullet1"/>
              <w:numPr>
                <w:ilvl w:val="0"/>
                <w:numId w:val="0"/>
              </w:numPr>
            </w:pPr>
            <w:r>
              <w:t xml:space="preserve">A </w:t>
            </w:r>
            <w:r w:rsidR="00303E6E" w:rsidRPr="00303E6E">
              <w:rPr>
                <w:b/>
                <w:i/>
              </w:rPr>
              <w:t xml:space="preserve">Receipts and Payments </w:t>
            </w:r>
            <w:r w:rsidR="00303E6E">
              <w:rPr>
                <w:b/>
                <w:i/>
              </w:rPr>
              <w:t>P</w:t>
            </w:r>
            <w:r w:rsidR="00D30E7B" w:rsidRPr="00303E6E">
              <w:rPr>
                <w:b/>
                <w:i/>
              </w:rPr>
              <w:t xml:space="preserve">roblem </w:t>
            </w:r>
            <w:r w:rsidR="00303E6E">
              <w:rPr>
                <w:b/>
                <w:i/>
              </w:rPr>
              <w:t>T</w:t>
            </w:r>
            <w:r w:rsidR="00D30E7B" w:rsidRPr="00303E6E">
              <w:rPr>
                <w:b/>
                <w:i/>
              </w:rPr>
              <w:t>ransactions</w:t>
            </w:r>
            <w:r w:rsidR="00D30E7B" w:rsidRPr="00D30E7B">
              <w:t xml:space="preserve"> report </w:t>
            </w:r>
            <w:r>
              <w:t xml:space="preserve">shows entries that cause the receipts and payment to be out of balance, e.g. adding tax </w:t>
            </w:r>
            <w:r w:rsidR="00303E6E">
              <w:t xml:space="preserve">line </w:t>
            </w:r>
            <w:r>
              <w:t>to a bank entry or accounts payable liability account.</w:t>
            </w:r>
          </w:p>
        </w:tc>
      </w:tr>
      <w:tr w:rsidR="00303E6E" w:rsidTr="00303E6E">
        <w:tc>
          <w:tcPr>
            <w:tcW w:w="1696" w:type="dxa"/>
          </w:tcPr>
          <w:p w:rsidR="00303E6E" w:rsidRDefault="00303E6E" w:rsidP="00303E6E">
            <w:pPr>
              <w:pStyle w:val="Bullet1"/>
              <w:numPr>
                <w:ilvl w:val="0"/>
                <w:numId w:val="0"/>
              </w:numPr>
            </w:pPr>
          </w:p>
        </w:tc>
        <w:tc>
          <w:tcPr>
            <w:tcW w:w="7932" w:type="dxa"/>
          </w:tcPr>
          <w:p w:rsidR="00303E6E" w:rsidRPr="00A12BDE" w:rsidRDefault="00303E6E" w:rsidP="00303E6E">
            <w:pPr>
              <w:pStyle w:val="Bullet1"/>
              <w:numPr>
                <w:ilvl w:val="0"/>
                <w:numId w:val="0"/>
              </w:numPr>
            </w:pPr>
            <w:r w:rsidRPr="00A12BDE">
              <w:t xml:space="preserve">File note report to show links to </w:t>
            </w:r>
            <w:r>
              <w:t xml:space="preserve">related records </w:t>
            </w:r>
            <w:r w:rsidRPr="00A12BDE">
              <w:t>(i.e. asset, creditor, meeting).</w:t>
            </w:r>
          </w:p>
        </w:tc>
      </w:tr>
      <w:tr w:rsidR="00303E6E" w:rsidTr="00303E6E">
        <w:tc>
          <w:tcPr>
            <w:tcW w:w="1696" w:type="dxa"/>
          </w:tcPr>
          <w:p w:rsidR="00303E6E" w:rsidRDefault="00303E6E" w:rsidP="00F111BA">
            <w:pPr>
              <w:pStyle w:val="Bullet1"/>
              <w:numPr>
                <w:ilvl w:val="0"/>
                <w:numId w:val="0"/>
              </w:numPr>
            </w:pPr>
          </w:p>
        </w:tc>
        <w:tc>
          <w:tcPr>
            <w:tcW w:w="7932" w:type="dxa"/>
          </w:tcPr>
          <w:p w:rsidR="00303E6E" w:rsidRPr="00A12BDE" w:rsidRDefault="00303E6E" w:rsidP="00F111BA">
            <w:pPr>
              <w:pStyle w:val="Bullet1"/>
              <w:numPr>
                <w:ilvl w:val="0"/>
                <w:numId w:val="0"/>
              </w:numPr>
            </w:pPr>
            <w:r w:rsidRPr="00A12BDE">
              <w:t xml:space="preserve">Add option on 524 wizard - "Hide employee payee name” in receipts and payments detail </w:t>
            </w:r>
          </w:p>
        </w:tc>
      </w:tr>
      <w:tr w:rsidR="00303E6E" w:rsidTr="00303E6E">
        <w:tc>
          <w:tcPr>
            <w:tcW w:w="1696" w:type="dxa"/>
          </w:tcPr>
          <w:p w:rsidR="00303E6E" w:rsidRDefault="00303E6E" w:rsidP="00303E6E">
            <w:pPr>
              <w:pStyle w:val="Bullet1"/>
              <w:numPr>
                <w:ilvl w:val="0"/>
                <w:numId w:val="0"/>
              </w:numPr>
            </w:pPr>
            <w:r>
              <w:t>Accounts Payable</w:t>
            </w:r>
          </w:p>
        </w:tc>
        <w:tc>
          <w:tcPr>
            <w:tcW w:w="7932" w:type="dxa"/>
          </w:tcPr>
          <w:p w:rsidR="00303E6E" w:rsidRDefault="00303E6E" w:rsidP="00303E6E">
            <w:pPr>
              <w:pStyle w:val="Bullet1"/>
              <w:numPr>
                <w:ilvl w:val="0"/>
                <w:numId w:val="0"/>
              </w:numPr>
              <w:tabs>
                <w:tab w:val="clear" w:pos="567"/>
                <w:tab w:val="clear" w:pos="1134"/>
                <w:tab w:val="clear" w:pos="1702"/>
                <w:tab w:val="clear" w:pos="2269"/>
                <w:tab w:val="clear" w:pos="2835"/>
              </w:tabs>
            </w:pPr>
            <w:r>
              <w:t>P</w:t>
            </w:r>
            <w:r w:rsidRPr="00892752">
              <w:t>osting a negative payment against an AP invoice updates the amount paid on the liability correctly</w:t>
            </w:r>
            <w:r>
              <w:t>.</w:t>
            </w:r>
          </w:p>
        </w:tc>
      </w:tr>
      <w:tr w:rsidR="00303E6E" w:rsidRPr="00303E6E" w:rsidTr="00303E6E">
        <w:tc>
          <w:tcPr>
            <w:tcW w:w="1696" w:type="dxa"/>
          </w:tcPr>
          <w:p w:rsidR="00303E6E" w:rsidRDefault="00303E6E" w:rsidP="00303E6E">
            <w:pPr>
              <w:pStyle w:val="Bullet1"/>
              <w:numPr>
                <w:ilvl w:val="0"/>
                <w:numId w:val="0"/>
              </w:numPr>
            </w:pPr>
          </w:p>
        </w:tc>
        <w:tc>
          <w:tcPr>
            <w:tcW w:w="7932" w:type="dxa"/>
          </w:tcPr>
          <w:p w:rsidR="00303E6E" w:rsidRDefault="00303E6E" w:rsidP="00303E6E">
            <w:pPr>
              <w:pStyle w:val="Bullet1"/>
              <w:numPr>
                <w:ilvl w:val="0"/>
                <w:numId w:val="0"/>
              </w:numPr>
              <w:tabs>
                <w:tab w:val="clear" w:pos="567"/>
                <w:tab w:val="clear" w:pos="1134"/>
                <w:tab w:val="clear" w:pos="1702"/>
                <w:tab w:val="clear" w:pos="2269"/>
                <w:tab w:val="clear" w:pos="2835"/>
              </w:tabs>
            </w:pPr>
            <w:r>
              <w:t xml:space="preserve">Purchase Order number filter added to </w:t>
            </w:r>
            <w:r w:rsidRPr="00303E6E">
              <w:t>Purchase Order Register</w:t>
            </w:r>
          </w:p>
        </w:tc>
      </w:tr>
      <w:tr w:rsidR="00303E6E" w:rsidTr="00303E6E">
        <w:tc>
          <w:tcPr>
            <w:tcW w:w="1696" w:type="dxa"/>
          </w:tcPr>
          <w:p w:rsidR="00303E6E" w:rsidRDefault="00303E6E" w:rsidP="00303E6E">
            <w:pPr>
              <w:pStyle w:val="Bullet1"/>
              <w:numPr>
                <w:ilvl w:val="0"/>
                <w:numId w:val="0"/>
              </w:numPr>
            </w:pPr>
          </w:p>
        </w:tc>
        <w:tc>
          <w:tcPr>
            <w:tcW w:w="7932" w:type="dxa"/>
          </w:tcPr>
          <w:p w:rsidR="00303E6E" w:rsidRDefault="00303E6E" w:rsidP="00303E6E">
            <w:pPr>
              <w:pStyle w:val="Bullet1"/>
              <w:numPr>
                <w:ilvl w:val="0"/>
                <w:numId w:val="0"/>
              </w:numPr>
            </w:pPr>
            <w:r>
              <w:t xml:space="preserve">A </w:t>
            </w:r>
            <w:r w:rsidRPr="00E71EBE">
              <w:t xml:space="preserve">duplicate </w:t>
            </w:r>
            <w:r>
              <w:t xml:space="preserve">invoice number </w:t>
            </w:r>
            <w:r w:rsidRPr="00E71EBE">
              <w:t>check</w:t>
            </w:r>
            <w:r>
              <w:t xml:space="preserve"> has been added when creating an invoice from the </w:t>
            </w:r>
            <w:r w:rsidRPr="00E71EBE">
              <w:t xml:space="preserve">PO </w:t>
            </w:r>
            <w:r>
              <w:t>register</w:t>
            </w:r>
          </w:p>
        </w:tc>
      </w:tr>
      <w:tr w:rsidR="00303E6E" w:rsidTr="00303E6E">
        <w:tc>
          <w:tcPr>
            <w:tcW w:w="1696" w:type="dxa"/>
          </w:tcPr>
          <w:p w:rsidR="00303E6E" w:rsidRDefault="00303E6E" w:rsidP="00303E6E">
            <w:pPr>
              <w:pStyle w:val="Bullet1"/>
              <w:numPr>
                <w:ilvl w:val="0"/>
                <w:numId w:val="0"/>
              </w:numPr>
            </w:pPr>
          </w:p>
        </w:tc>
        <w:tc>
          <w:tcPr>
            <w:tcW w:w="7932" w:type="dxa"/>
          </w:tcPr>
          <w:p w:rsidR="00303E6E" w:rsidRPr="00A12BDE" w:rsidRDefault="00303E6E" w:rsidP="00303E6E">
            <w:pPr>
              <w:pStyle w:val="Bullet1"/>
              <w:numPr>
                <w:ilvl w:val="0"/>
                <w:numId w:val="0"/>
              </w:numPr>
            </w:pPr>
            <w:r>
              <w:t xml:space="preserve">You </w:t>
            </w:r>
            <w:r w:rsidRPr="00A12BDE">
              <w:t xml:space="preserve">can delete </w:t>
            </w:r>
            <w:r>
              <w:t xml:space="preserve">a </w:t>
            </w:r>
            <w:r w:rsidRPr="00A12BDE">
              <w:t>payment with cheque numbers if a receipt contains a long reference</w:t>
            </w:r>
          </w:p>
        </w:tc>
      </w:tr>
      <w:tr w:rsidR="00303E6E" w:rsidTr="00303E6E">
        <w:tc>
          <w:tcPr>
            <w:tcW w:w="1696" w:type="dxa"/>
          </w:tcPr>
          <w:p w:rsidR="00303E6E" w:rsidRDefault="00303E6E" w:rsidP="00F111BA">
            <w:pPr>
              <w:pStyle w:val="Bullet1"/>
              <w:numPr>
                <w:ilvl w:val="0"/>
                <w:numId w:val="0"/>
              </w:numPr>
            </w:pPr>
          </w:p>
        </w:tc>
        <w:tc>
          <w:tcPr>
            <w:tcW w:w="7932" w:type="dxa"/>
          </w:tcPr>
          <w:p w:rsidR="00303E6E" w:rsidRPr="00A12BDE" w:rsidRDefault="00303E6E" w:rsidP="00F111BA">
            <w:pPr>
              <w:pStyle w:val="Bullet1"/>
              <w:numPr>
                <w:ilvl w:val="0"/>
                <w:numId w:val="0"/>
              </w:numPr>
            </w:pPr>
            <w:r>
              <w:t xml:space="preserve">You may filter the </w:t>
            </w:r>
            <w:r w:rsidRPr="00A12BDE">
              <w:t>Debtor Statement of Account to exclude written off amounts</w:t>
            </w:r>
          </w:p>
        </w:tc>
      </w:tr>
      <w:tr w:rsidR="00303E6E" w:rsidTr="00303E6E">
        <w:tc>
          <w:tcPr>
            <w:tcW w:w="1696" w:type="dxa"/>
          </w:tcPr>
          <w:p w:rsidR="00303E6E" w:rsidRDefault="00303E6E" w:rsidP="00303E6E">
            <w:pPr>
              <w:pStyle w:val="Bullet1"/>
              <w:numPr>
                <w:ilvl w:val="0"/>
                <w:numId w:val="0"/>
              </w:numPr>
            </w:pPr>
            <w:r>
              <w:t>Creditors</w:t>
            </w:r>
          </w:p>
        </w:tc>
        <w:tc>
          <w:tcPr>
            <w:tcW w:w="7932" w:type="dxa"/>
          </w:tcPr>
          <w:p w:rsidR="00303E6E" w:rsidRDefault="00303E6E" w:rsidP="00303E6E">
            <w:pPr>
              <w:pStyle w:val="Bullet1"/>
              <w:numPr>
                <w:ilvl w:val="0"/>
                <w:numId w:val="0"/>
              </w:numPr>
            </w:pPr>
            <w:r>
              <w:t xml:space="preserve">Deleted creditor names now appear on the </w:t>
            </w:r>
            <w:r w:rsidRPr="00892752">
              <w:t>creditor audit report</w:t>
            </w:r>
            <w:r>
              <w:t>.</w:t>
            </w:r>
          </w:p>
        </w:tc>
      </w:tr>
      <w:tr w:rsidR="00303E6E" w:rsidTr="00303E6E">
        <w:tc>
          <w:tcPr>
            <w:tcW w:w="1696" w:type="dxa"/>
          </w:tcPr>
          <w:p w:rsidR="00303E6E" w:rsidRDefault="00303E6E" w:rsidP="00303E6E">
            <w:pPr>
              <w:pStyle w:val="Bullet1"/>
              <w:numPr>
                <w:ilvl w:val="0"/>
                <w:numId w:val="0"/>
              </w:numPr>
            </w:pPr>
          </w:p>
        </w:tc>
        <w:tc>
          <w:tcPr>
            <w:tcW w:w="7932" w:type="dxa"/>
          </w:tcPr>
          <w:p w:rsidR="00303E6E" w:rsidRDefault="00303E6E" w:rsidP="00303E6E">
            <w:pPr>
              <w:pStyle w:val="Bullet1"/>
              <w:numPr>
                <w:ilvl w:val="0"/>
                <w:numId w:val="0"/>
              </w:numPr>
            </w:pPr>
            <w:r>
              <w:t xml:space="preserve">You may not delete employees that have </w:t>
            </w:r>
            <w:r w:rsidRPr="00892752">
              <w:t>transaction</w:t>
            </w:r>
            <w:r>
              <w:t>s</w:t>
            </w:r>
            <w:r w:rsidRPr="00892752">
              <w:t xml:space="preserve"> allocated to the</w:t>
            </w:r>
            <w:r>
              <w:t>m.</w:t>
            </w:r>
          </w:p>
        </w:tc>
      </w:tr>
      <w:tr w:rsidR="00303E6E" w:rsidTr="00303E6E">
        <w:tc>
          <w:tcPr>
            <w:tcW w:w="1696" w:type="dxa"/>
          </w:tcPr>
          <w:p w:rsidR="00303E6E" w:rsidRDefault="00303E6E" w:rsidP="00303E6E">
            <w:pPr>
              <w:pStyle w:val="Bullet1"/>
              <w:numPr>
                <w:ilvl w:val="0"/>
                <w:numId w:val="0"/>
              </w:numPr>
            </w:pPr>
          </w:p>
        </w:tc>
        <w:tc>
          <w:tcPr>
            <w:tcW w:w="7932" w:type="dxa"/>
          </w:tcPr>
          <w:p w:rsidR="00303E6E" w:rsidRPr="00A12BDE" w:rsidRDefault="00303E6E" w:rsidP="00303E6E">
            <w:pPr>
              <w:pStyle w:val="Bullet1"/>
              <w:numPr>
                <w:ilvl w:val="0"/>
                <w:numId w:val="0"/>
              </w:numPr>
            </w:pPr>
            <w:r>
              <w:t>You may u</w:t>
            </w:r>
            <w:r w:rsidRPr="00A12BDE">
              <w:t>n</w:t>
            </w:r>
            <w:r>
              <w:t>-</w:t>
            </w:r>
            <w:r w:rsidRPr="00A12BDE">
              <w:t xml:space="preserve">admit </w:t>
            </w:r>
            <w:r>
              <w:t>a</w:t>
            </w:r>
            <w:r w:rsidRPr="00A12BDE">
              <w:t>ll creditor claims</w:t>
            </w:r>
          </w:p>
        </w:tc>
      </w:tr>
      <w:tr w:rsidR="00303E6E" w:rsidTr="00303E6E">
        <w:tc>
          <w:tcPr>
            <w:tcW w:w="1696" w:type="dxa"/>
          </w:tcPr>
          <w:p w:rsidR="00303E6E" w:rsidRDefault="00303E6E" w:rsidP="00303E6E">
            <w:pPr>
              <w:pStyle w:val="Bullet1"/>
              <w:numPr>
                <w:ilvl w:val="0"/>
                <w:numId w:val="0"/>
              </w:numPr>
            </w:pPr>
          </w:p>
        </w:tc>
        <w:tc>
          <w:tcPr>
            <w:tcW w:w="7932" w:type="dxa"/>
          </w:tcPr>
          <w:p w:rsidR="00303E6E" w:rsidRPr="00A12BDE" w:rsidRDefault="00303E6E" w:rsidP="00303E6E">
            <w:pPr>
              <w:pStyle w:val="Bullet1"/>
              <w:numPr>
                <w:ilvl w:val="0"/>
                <w:numId w:val="0"/>
              </w:numPr>
            </w:pPr>
            <w:r>
              <w:t>You may e</w:t>
            </w:r>
            <w:r w:rsidRPr="00A12BDE">
              <w:t>xporting Employees and reimport</w:t>
            </w:r>
            <w:r>
              <w:t xml:space="preserve"> using XLS format.</w:t>
            </w:r>
          </w:p>
        </w:tc>
      </w:tr>
      <w:tr w:rsidR="00303E6E" w:rsidTr="00303E6E">
        <w:tc>
          <w:tcPr>
            <w:tcW w:w="1696" w:type="dxa"/>
          </w:tcPr>
          <w:p w:rsidR="00303E6E" w:rsidRDefault="00303E6E" w:rsidP="00F111BA">
            <w:pPr>
              <w:pStyle w:val="Bullet1"/>
              <w:numPr>
                <w:ilvl w:val="0"/>
                <w:numId w:val="0"/>
              </w:numPr>
            </w:pPr>
          </w:p>
        </w:tc>
        <w:tc>
          <w:tcPr>
            <w:tcW w:w="7932" w:type="dxa"/>
          </w:tcPr>
          <w:p w:rsidR="00303E6E" w:rsidRPr="00A12BDE" w:rsidRDefault="00303E6E" w:rsidP="00303E6E">
            <w:pPr>
              <w:pStyle w:val="Bullet1"/>
              <w:numPr>
                <w:ilvl w:val="0"/>
                <w:numId w:val="0"/>
              </w:numPr>
            </w:pPr>
            <w:r w:rsidRPr="00A12BDE">
              <w:t xml:space="preserve">A Notes field </w:t>
            </w:r>
            <w:r>
              <w:t xml:space="preserve">is available on the </w:t>
            </w:r>
            <w:r w:rsidRPr="00A12BDE">
              <w:t xml:space="preserve">Employee </w:t>
            </w:r>
            <w:r>
              <w:t xml:space="preserve">Details </w:t>
            </w:r>
            <w:r w:rsidRPr="00A12BDE">
              <w:t>form</w:t>
            </w:r>
          </w:p>
        </w:tc>
      </w:tr>
      <w:tr w:rsidR="00303E6E" w:rsidTr="00303E6E">
        <w:tc>
          <w:tcPr>
            <w:tcW w:w="1696" w:type="dxa"/>
          </w:tcPr>
          <w:p w:rsidR="00303E6E" w:rsidRDefault="00303E6E" w:rsidP="00F111BA">
            <w:pPr>
              <w:pStyle w:val="Bullet1"/>
              <w:numPr>
                <w:ilvl w:val="0"/>
                <w:numId w:val="0"/>
              </w:numPr>
            </w:pPr>
          </w:p>
        </w:tc>
        <w:tc>
          <w:tcPr>
            <w:tcW w:w="7932" w:type="dxa"/>
          </w:tcPr>
          <w:p w:rsidR="00303E6E" w:rsidRPr="00A12BDE" w:rsidRDefault="00303E6E" w:rsidP="00303E6E">
            <w:pPr>
              <w:pStyle w:val="Bullet1"/>
              <w:numPr>
                <w:ilvl w:val="0"/>
                <w:numId w:val="0"/>
              </w:numPr>
            </w:pPr>
            <w:r>
              <w:t xml:space="preserve">You may </w:t>
            </w:r>
            <w:r w:rsidRPr="00A12BDE">
              <w:t>admit</w:t>
            </w:r>
            <w:r>
              <w:t>/un-admit</w:t>
            </w:r>
            <w:r w:rsidRPr="00A12BDE">
              <w:t xml:space="preserve"> </w:t>
            </w:r>
            <w:r>
              <w:t>a</w:t>
            </w:r>
            <w:r w:rsidRPr="00A12BDE">
              <w:t>ll Employees claims</w:t>
            </w:r>
          </w:p>
        </w:tc>
      </w:tr>
      <w:tr w:rsidR="00303E6E" w:rsidTr="00303E6E">
        <w:tc>
          <w:tcPr>
            <w:tcW w:w="1696" w:type="dxa"/>
          </w:tcPr>
          <w:p w:rsidR="00303E6E" w:rsidRDefault="00303E6E" w:rsidP="00303E6E">
            <w:pPr>
              <w:pStyle w:val="Bullet1"/>
              <w:numPr>
                <w:ilvl w:val="0"/>
                <w:numId w:val="0"/>
              </w:numPr>
            </w:pPr>
            <w:r>
              <w:t>H</w:t>
            </w:r>
            <w:r w:rsidRPr="00E71EBE">
              <w:t xml:space="preserve">ome </w:t>
            </w:r>
            <w:r>
              <w:t>P</w:t>
            </w:r>
            <w:r w:rsidRPr="00E71EBE">
              <w:t>age</w:t>
            </w:r>
          </w:p>
        </w:tc>
        <w:tc>
          <w:tcPr>
            <w:tcW w:w="7932" w:type="dxa"/>
          </w:tcPr>
          <w:p w:rsidR="00303E6E" w:rsidRDefault="00303E6E" w:rsidP="00303E6E">
            <w:pPr>
              <w:pStyle w:val="Bullet1"/>
              <w:numPr>
                <w:ilvl w:val="0"/>
                <w:numId w:val="0"/>
              </w:numPr>
            </w:pPr>
            <w:r>
              <w:t xml:space="preserve">The number of </w:t>
            </w:r>
            <w:r w:rsidRPr="00E71EBE">
              <w:t xml:space="preserve">active users </w:t>
            </w:r>
            <w:r>
              <w:t xml:space="preserve">displays on the Home Page for administrator </w:t>
            </w:r>
            <w:r w:rsidRPr="00E71EBE">
              <w:t>users</w:t>
            </w:r>
            <w:r>
              <w:t>.</w:t>
            </w:r>
          </w:p>
        </w:tc>
      </w:tr>
      <w:tr w:rsidR="00303E6E" w:rsidTr="00303E6E">
        <w:tc>
          <w:tcPr>
            <w:tcW w:w="1696" w:type="dxa"/>
          </w:tcPr>
          <w:p w:rsidR="00303E6E" w:rsidRDefault="00303E6E" w:rsidP="00F111BA">
            <w:pPr>
              <w:pStyle w:val="Bullet1"/>
              <w:numPr>
                <w:ilvl w:val="0"/>
                <w:numId w:val="0"/>
              </w:numPr>
            </w:pPr>
          </w:p>
        </w:tc>
        <w:tc>
          <w:tcPr>
            <w:tcW w:w="7932" w:type="dxa"/>
          </w:tcPr>
          <w:p w:rsidR="00303E6E" w:rsidRPr="00A12BDE" w:rsidRDefault="00303E6E" w:rsidP="00303E6E">
            <w:pPr>
              <w:pStyle w:val="Bullet1"/>
              <w:numPr>
                <w:ilvl w:val="0"/>
                <w:numId w:val="0"/>
              </w:numPr>
            </w:pPr>
            <w:r>
              <w:t xml:space="preserve">Practice, EFT </w:t>
            </w:r>
            <w:r w:rsidRPr="00A12BDE">
              <w:t>and cheque only</w:t>
            </w:r>
            <w:r>
              <w:t xml:space="preserve"> filters have been added to </w:t>
            </w:r>
            <w:r w:rsidRPr="00A12BDE">
              <w:t xml:space="preserve">Cheque Printing </w:t>
            </w:r>
          </w:p>
        </w:tc>
      </w:tr>
      <w:tr w:rsidR="00303E6E" w:rsidTr="00303E6E">
        <w:tc>
          <w:tcPr>
            <w:tcW w:w="1696" w:type="dxa"/>
          </w:tcPr>
          <w:p w:rsidR="00303E6E" w:rsidRDefault="00303E6E" w:rsidP="00303E6E">
            <w:pPr>
              <w:pStyle w:val="Bullet1"/>
              <w:numPr>
                <w:ilvl w:val="0"/>
                <w:numId w:val="0"/>
              </w:numPr>
            </w:pPr>
            <w:r>
              <w:t>Document Merging from the Practice</w:t>
            </w:r>
          </w:p>
        </w:tc>
        <w:tc>
          <w:tcPr>
            <w:tcW w:w="7932" w:type="dxa"/>
          </w:tcPr>
          <w:p w:rsidR="00303E6E" w:rsidRDefault="00303E6E" w:rsidP="00303E6E">
            <w:pPr>
              <w:pStyle w:val="Bullet1"/>
              <w:numPr>
                <w:ilvl w:val="0"/>
                <w:numId w:val="0"/>
              </w:numPr>
            </w:pPr>
            <w:r>
              <w:t xml:space="preserve">You may maintain </w:t>
            </w:r>
            <w:r w:rsidRPr="00E71EBE">
              <w:t>document</w:t>
            </w:r>
            <w:r>
              <w:t xml:space="preserve"> templates in the practice and create mailing lists for Counterparty Contacts</w:t>
            </w:r>
          </w:p>
        </w:tc>
      </w:tr>
      <w:tr w:rsidR="00303E6E" w:rsidTr="00303E6E">
        <w:tc>
          <w:tcPr>
            <w:tcW w:w="1696" w:type="dxa"/>
          </w:tcPr>
          <w:p w:rsidR="00303E6E" w:rsidRDefault="00303E6E" w:rsidP="00303E6E">
            <w:pPr>
              <w:pStyle w:val="Bullet1"/>
              <w:numPr>
                <w:ilvl w:val="0"/>
                <w:numId w:val="0"/>
              </w:numPr>
            </w:pPr>
          </w:p>
        </w:tc>
        <w:tc>
          <w:tcPr>
            <w:tcW w:w="7932" w:type="dxa"/>
          </w:tcPr>
          <w:p w:rsidR="00303E6E" w:rsidRDefault="00303E6E" w:rsidP="00303E6E">
            <w:pPr>
              <w:pStyle w:val="Bullet1"/>
              <w:numPr>
                <w:ilvl w:val="0"/>
                <w:numId w:val="0"/>
              </w:numPr>
            </w:pPr>
            <w:r>
              <w:t>You may specify a practice document folder in Practice Settings</w:t>
            </w:r>
          </w:p>
        </w:tc>
      </w:tr>
      <w:tr w:rsidR="00303E6E" w:rsidTr="00303E6E">
        <w:tc>
          <w:tcPr>
            <w:tcW w:w="1696" w:type="dxa"/>
          </w:tcPr>
          <w:p w:rsidR="00303E6E" w:rsidRDefault="00303E6E" w:rsidP="00303E6E">
            <w:pPr>
              <w:pStyle w:val="Bullet1"/>
              <w:numPr>
                <w:ilvl w:val="0"/>
                <w:numId w:val="0"/>
              </w:numPr>
            </w:pPr>
            <w:r w:rsidRPr="00A12BDE">
              <w:t>Batches</w:t>
            </w:r>
          </w:p>
        </w:tc>
        <w:tc>
          <w:tcPr>
            <w:tcW w:w="7932" w:type="dxa"/>
          </w:tcPr>
          <w:p w:rsidR="00303E6E" w:rsidRDefault="00303E6E" w:rsidP="00303E6E">
            <w:pPr>
              <w:pStyle w:val="Bullet1"/>
              <w:numPr>
                <w:ilvl w:val="0"/>
                <w:numId w:val="0"/>
              </w:numPr>
            </w:pPr>
            <w:proofErr w:type="spellStart"/>
            <w:r w:rsidRPr="00A12BDE">
              <w:t>Unposted</w:t>
            </w:r>
            <w:proofErr w:type="spellEnd"/>
            <w:r w:rsidRPr="00A12BDE">
              <w:t xml:space="preserve"> 'From' date persist</w:t>
            </w:r>
            <w:r>
              <w:t>s</w:t>
            </w:r>
            <w:r w:rsidRPr="00A12BDE">
              <w:t xml:space="preserve"> when tabbing out of</w:t>
            </w:r>
            <w:r>
              <w:t xml:space="preserve"> the From Date field</w:t>
            </w:r>
            <w:r w:rsidRPr="00A12BDE">
              <w:t xml:space="preserve"> </w:t>
            </w:r>
            <w:proofErr w:type="spellStart"/>
            <w:r w:rsidRPr="00A12BDE">
              <w:t>field</w:t>
            </w:r>
            <w:proofErr w:type="spellEnd"/>
          </w:p>
        </w:tc>
      </w:tr>
      <w:tr w:rsidR="00303E6E" w:rsidTr="00303E6E">
        <w:tc>
          <w:tcPr>
            <w:tcW w:w="1696" w:type="dxa"/>
          </w:tcPr>
          <w:p w:rsidR="00303E6E" w:rsidRDefault="00303E6E" w:rsidP="00303E6E">
            <w:pPr>
              <w:pStyle w:val="Bullet1"/>
              <w:numPr>
                <w:ilvl w:val="0"/>
                <w:numId w:val="0"/>
              </w:numPr>
            </w:pPr>
          </w:p>
        </w:tc>
        <w:tc>
          <w:tcPr>
            <w:tcW w:w="7932" w:type="dxa"/>
          </w:tcPr>
          <w:p w:rsidR="00303E6E" w:rsidRPr="00A12BDE" w:rsidRDefault="00303E6E" w:rsidP="00303E6E">
            <w:pPr>
              <w:pStyle w:val="Bullet1"/>
              <w:numPr>
                <w:ilvl w:val="0"/>
                <w:numId w:val="0"/>
              </w:numPr>
            </w:pPr>
            <w:r>
              <w:t xml:space="preserve">You may </w:t>
            </w:r>
            <w:r w:rsidRPr="00A12BDE">
              <w:t xml:space="preserve">add </w:t>
            </w:r>
            <w:r>
              <w:t xml:space="preserve">a </w:t>
            </w:r>
            <w:r w:rsidRPr="00A12BDE">
              <w:t xml:space="preserve">reason </w:t>
            </w:r>
            <w:r>
              <w:t xml:space="preserve">to indicate why a </w:t>
            </w:r>
            <w:r w:rsidRPr="00A12BDE">
              <w:t xml:space="preserve">batch is </w:t>
            </w:r>
            <w:proofErr w:type="spellStart"/>
            <w:r w:rsidRPr="00A12BDE">
              <w:t>unsubmitted</w:t>
            </w:r>
            <w:proofErr w:type="spellEnd"/>
          </w:p>
        </w:tc>
      </w:tr>
      <w:tr w:rsidR="00303E6E" w:rsidTr="00303E6E">
        <w:tc>
          <w:tcPr>
            <w:tcW w:w="1696" w:type="dxa"/>
          </w:tcPr>
          <w:p w:rsidR="00303E6E" w:rsidRDefault="00303E6E" w:rsidP="00303E6E">
            <w:pPr>
              <w:pStyle w:val="Bullet1"/>
              <w:numPr>
                <w:ilvl w:val="0"/>
                <w:numId w:val="0"/>
              </w:numPr>
            </w:pPr>
          </w:p>
        </w:tc>
        <w:tc>
          <w:tcPr>
            <w:tcW w:w="7932" w:type="dxa"/>
          </w:tcPr>
          <w:p w:rsidR="00303E6E" w:rsidRPr="00A12BDE" w:rsidRDefault="00303E6E" w:rsidP="00303E6E">
            <w:pPr>
              <w:pStyle w:val="Bullet1"/>
              <w:numPr>
                <w:ilvl w:val="0"/>
                <w:numId w:val="0"/>
              </w:numPr>
            </w:pPr>
            <w:r>
              <w:t>The batch listing may be filtered by p</w:t>
            </w:r>
            <w:r w:rsidRPr="00A12BDE">
              <w:t>osted</w:t>
            </w:r>
            <w:r>
              <w:t>/</w:t>
            </w:r>
            <w:proofErr w:type="spellStart"/>
            <w:r>
              <w:t>unposted</w:t>
            </w:r>
            <w:proofErr w:type="spellEnd"/>
            <w:r>
              <w:t xml:space="preserve"> to </w:t>
            </w:r>
            <w:r w:rsidRPr="00A12BDE">
              <w:t xml:space="preserve">make it </w:t>
            </w:r>
            <w:r>
              <w:t xml:space="preserve">easier </w:t>
            </w:r>
            <w:r w:rsidRPr="00A12BDE">
              <w:t>for a user to find a batch</w:t>
            </w:r>
            <w:r>
              <w:t>.</w:t>
            </w:r>
          </w:p>
        </w:tc>
      </w:tr>
      <w:tr w:rsidR="00303E6E" w:rsidTr="00303E6E">
        <w:tc>
          <w:tcPr>
            <w:tcW w:w="1696" w:type="dxa"/>
          </w:tcPr>
          <w:p w:rsidR="00303E6E" w:rsidRDefault="00303E6E" w:rsidP="00F111BA">
            <w:pPr>
              <w:pStyle w:val="Bullet1"/>
              <w:numPr>
                <w:ilvl w:val="0"/>
                <w:numId w:val="0"/>
              </w:numPr>
            </w:pPr>
          </w:p>
        </w:tc>
        <w:tc>
          <w:tcPr>
            <w:tcW w:w="7932" w:type="dxa"/>
          </w:tcPr>
          <w:p w:rsidR="00303E6E" w:rsidRPr="00A12BDE" w:rsidRDefault="00303E6E" w:rsidP="00303E6E">
            <w:pPr>
              <w:pStyle w:val="Bullet1"/>
              <w:numPr>
                <w:ilvl w:val="0"/>
                <w:numId w:val="0"/>
              </w:numPr>
            </w:pPr>
            <w:r>
              <w:t xml:space="preserve">The </w:t>
            </w:r>
            <w:r w:rsidRPr="00A12BDE">
              <w:t xml:space="preserve">Batch Detail </w:t>
            </w:r>
            <w:r>
              <w:t xml:space="preserve">reports includes </w:t>
            </w:r>
            <w:r w:rsidRPr="00A12BDE">
              <w:t>Payee Bank Details and Authorisation Workflow</w:t>
            </w:r>
            <w:r>
              <w:t xml:space="preserve"> status.</w:t>
            </w:r>
          </w:p>
        </w:tc>
      </w:tr>
      <w:tr w:rsidR="00303E6E" w:rsidTr="00303E6E">
        <w:tc>
          <w:tcPr>
            <w:tcW w:w="1696" w:type="dxa"/>
          </w:tcPr>
          <w:p w:rsidR="00303E6E" w:rsidRDefault="00303E6E" w:rsidP="00303E6E">
            <w:pPr>
              <w:pStyle w:val="Bullet1"/>
              <w:numPr>
                <w:ilvl w:val="0"/>
                <w:numId w:val="0"/>
              </w:numPr>
            </w:pPr>
            <w:r>
              <w:t>B</w:t>
            </w:r>
            <w:r w:rsidRPr="00A12BDE">
              <w:t xml:space="preserve">ank </w:t>
            </w:r>
            <w:r>
              <w:t>R</w:t>
            </w:r>
            <w:r w:rsidRPr="00A12BDE">
              <w:t>econciliation</w:t>
            </w:r>
          </w:p>
        </w:tc>
        <w:tc>
          <w:tcPr>
            <w:tcW w:w="7932" w:type="dxa"/>
          </w:tcPr>
          <w:p w:rsidR="00303E6E" w:rsidRPr="00A12BDE" w:rsidRDefault="00303E6E" w:rsidP="00303E6E">
            <w:pPr>
              <w:pStyle w:val="Bullet1"/>
              <w:numPr>
                <w:ilvl w:val="0"/>
                <w:numId w:val="0"/>
              </w:numPr>
            </w:pPr>
            <w:r>
              <w:t xml:space="preserve">You may </w:t>
            </w:r>
            <w:r w:rsidRPr="00A12BDE">
              <w:t xml:space="preserve">add </w:t>
            </w:r>
            <w:r>
              <w:t xml:space="preserve">a </w:t>
            </w:r>
            <w:r w:rsidRPr="00A12BDE">
              <w:t xml:space="preserve">document to </w:t>
            </w:r>
            <w:r>
              <w:t xml:space="preserve">a </w:t>
            </w:r>
            <w:r w:rsidRPr="00A12BDE">
              <w:t xml:space="preserve">bank reconciliation similar to how you </w:t>
            </w:r>
            <w:r>
              <w:t xml:space="preserve">may </w:t>
            </w:r>
            <w:r w:rsidRPr="00A12BDE">
              <w:t xml:space="preserve">add </w:t>
            </w:r>
            <w:r>
              <w:t xml:space="preserve">documents </w:t>
            </w:r>
            <w:r w:rsidRPr="00A12BDE">
              <w:t>to transactions</w:t>
            </w:r>
            <w:r>
              <w:t>.</w:t>
            </w:r>
          </w:p>
        </w:tc>
      </w:tr>
      <w:tr w:rsidR="00303E6E" w:rsidTr="00303E6E">
        <w:tc>
          <w:tcPr>
            <w:tcW w:w="1696" w:type="dxa"/>
          </w:tcPr>
          <w:p w:rsidR="00303E6E" w:rsidRDefault="00303E6E" w:rsidP="00303E6E">
            <w:pPr>
              <w:pStyle w:val="Bullet1"/>
              <w:numPr>
                <w:ilvl w:val="0"/>
                <w:numId w:val="0"/>
              </w:numPr>
            </w:pPr>
            <w:r>
              <w:t>User Maintenance</w:t>
            </w:r>
          </w:p>
        </w:tc>
        <w:tc>
          <w:tcPr>
            <w:tcW w:w="7932" w:type="dxa"/>
          </w:tcPr>
          <w:p w:rsidR="00303E6E" w:rsidRPr="00A12BDE" w:rsidRDefault="00303E6E" w:rsidP="00303E6E">
            <w:pPr>
              <w:pStyle w:val="Bullet1"/>
              <w:numPr>
                <w:ilvl w:val="0"/>
                <w:numId w:val="0"/>
              </w:numPr>
            </w:pPr>
            <w:r>
              <w:t xml:space="preserve">You may apply </w:t>
            </w:r>
            <w:r w:rsidRPr="00A12BDE">
              <w:t>bulk resignation</w:t>
            </w:r>
            <w:r>
              <w:t>s</w:t>
            </w:r>
            <w:r w:rsidRPr="00A12BDE">
              <w:t xml:space="preserve"> of office-holders incorporating entry of dates </w:t>
            </w:r>
            <w:r>
              <w:t xml:space="preserve">and the </w:t>
            </w:r>
            <w:r w:rsidRPr="00A12BDE">
              <w:t>succe</w:t>
            </w:r>
            <w:r>
              <w:t>e</w:t>
            </w:r>
            <w:r w:rsidRPr="00A12BDE">
              <w:t>ding office-holder</w:t>
            </w:r>
            <w:r>
              <w:t xml:space="preserve">. You may </w:t>
            </w:r>
            <w:r w:rsidRPr="00A12BDE">
              <w:t>filters by practice and job type</w:t>
            </w:r>
          </w:p>
        </w:tc>
      </w:tr>
      <w:tr w:rsidR="00303E6E" w:rsidTr="00303E6E">
        <w:tc>
          <w:tcPr>
            <w:tcW w:w="1696" w:type="dxa"/>
          </w:tcPr>
          <w:p w:rsidR="00303E6E" w:rsidRDefault="00303E6E" w:rsidP="00303E6E">
            <w:pPr>
              <w:pStyle w:val="Bullet1"/>
              <w:numPr>
                <w:ilvl w:val="0"/>
                <w:numId w:val="0"/>
              </w:numPr>
            </w:pPr>
            <w:r>
              <w:t>Job Info</w:t>
            </w:r>
          </w:p>
        </w:tc>
        <w:tc>
          <w:tcPr>
            <w:tcW w:w="7932" w:type="dxa"/>
          </w:tcPr>
          <w:p w:rsidR="00303E6E" w:rsidRPr="00A12BDE" w:rsidRDefault="00303E6E" w:rsidP="00303E6E">
            <w:pPr>
              <w:pStyle w:val="Bullet1"/>
              <w:numPr>
                <w:ilvl w:val="0"/>
                <w:numId w:val="0"/>
              </w:numPr>
            </w:pPr>
            <w:r w:rsidRPr="00A12BDE">
              <w:t>increase size of default value and make multiline replace field - add value form (</w:t>
            </w:r>
            <w:proofErr w:type="spellStart"/>
            <w:r w:rsidRPr="00A12BDE">
              <w:t>corp</w:t>
            </w:r>
            <w:proofErr w:type="spellEnd"/>
            <w:r w:rsidRPr="00A12BDE">
              <w:t xml:space="preserve"> / </w:t>
            </w:r>
            <w:proofErr w:type="spellStart"/>
            <w:r w:rsidRPr="00A12BDE">
              <w:t>pers</w:t>
            </w:r>
            <w:proofErr w:type="spellEnd"/>
            <w:r w:rsidRPr="00A12BDE">
              <w:t xml:space="preserve"> info)</w:t>
            </w:r>
          </w:p>
        </w:tc>
      </w:tr>
      <w:tr w:rsidR="00303E6E" w:rsidTr="00303E6E">
        <w:tc>
          <w:tcPr>
            <w:tcW w:w="1696" w:type="dxa"/>
          </w:tcPr>
          <w:p w:rsidR="00303E6E" w:rsidRDefault="00303E6E" w:rsidP="00303E6E">
            <w:pPr>
              <w:pStyle w:val="Bullet1"/>
              <w:numPr>
                <w:ilvl w:val="0"/>
                <w:numId w:val="0"/>
              </w:numPr>
            </w:pPr>
            <w:r>
              <w:t>Job Setup Wizard</w:t>
            </w:r>
          </w:p>
        </w:tc>
        <w:tc>
          <w:tcPr>
            <w:tcW w:w="7932" w:type="dxa"/>
          </w:tcPr>
          <w:p w:rsidR="00303E6E" w:rsidRPr="00A12BDE" w:rsidRDefault="00303E6E" w:rsidP="00303E6E">
            <w:pPr>
              <w:pStyle w:val="Bullet1"/>
              <w:numPr>
                <w:ilvl w:val="0"/>
                <w:numId w:val="0"/>
              </w:numPr>
            </w:pPr>
            <w:r>
              <w:t>You may</w:t>
            </w:r>
            <w:r w:rsidRPr="00A12BDE">
              <w:t xml:space="preserve"> </w:t>
            </w:r>
            <w:r>
              <w:t>a</w:t>
            </w:r>
            <w:r w:rsidRPr="00A12BDE">
              <w:t>dd users to standalone security roles</w:t>
            </w:r>
            <w:r>
              <w:t xml:space="preserve">. Inactive </w:t>
            </w:r>
            <w:r w:rsidRPr="00A12BDE">
              <w:t>users</w:t>
            </w:r>
            <w:r>
              <w:t xml:space="preserve"> are now excluded from the drop down options.</w:t>
            </w:r>
          </w:p>
        </w:tc>
      </w:tr>
      <w:tr w:rsidR="00303E6E" w:rsidTr="00303E6E">
        <w:tc>
          <w:tcPr>
            <w:tcW w:w="1696" w:type="dxa"/>
          </w:tcPr>
          <w:p w:rsidR="00303E6E" w:rsidRDefault="00303E6E" w:rsidP="00303E6E">
            <w:pPr>
              <w:pStyle w:val="Bullet1"/>
              <w:numPr>
                <w:ilvl w:val="0"/>
                <w:numId w:val="0"/>
              </w:numPr>
            </w:pPr>
            <w:r>
              <w:t>WIP</w:t>
            </w:r>
          </w:p>
        </w:tc>
        <w:tc>
          <w:tcPr>
            <w:tcW w:w="7932" w:type="dxa"/>
          </w:tcPr>
          <w:p w:rsidR="00303E6E" w:rsidRDefault="00303E6E" w:rsidP="00303E6E">
            <w:pPr>
              <w:pStyle w:val="Bullet1"/>
              <w:numPr>
                <w:ilvl w:val="0"/>
                <w:numId w:val="0"/>
              </w:numPr>
            </w:pPr>
            <w:r w:rsidRPr="00A12BDE">
              <w:t>WIP Billings and Fees Approval error when running from within a job</w:t>
            </w:r>
          </w:p>
        </w:tc>
      </w:tr>
      <w:tr w:rsidR="00303E6E" w:rsidTr="00303E6E">
        <w:tc>
          <w:tcPr>
            <w:tcW w:w="1696" w:type="dxa"/>
          </w:tcPr>
          <w:p w:rsidR="00303E6E" w:rsidRDefault="00303E6E" w:rsidP="00303E6E">
            <w:pPr>
              <w:pStyle w:val="Bullet1"/>
              <w:numPr>
                <w:ilvl w:val="0"/>
                <w:numId w:val="0"/>
              </w:numPr>
            </w:pPr>
          </w:p>
        </w:tc>
        <w:tc>
          <w:tcPr>
            <w:tcW w:w="7932" w:type="dxa"/>
          </w:tcPr>
          <w:p w:rsidR="00303E6E" w:rsidRDefault="00303E6E" w:rsidP="00303E6E">
            <w:pPr>
              <w:pStyle w:val="Bullet1"/>
              <w:numPr>
                <w:ilvl w:val="0"/>
                <w:numId w:val="0"/>
              </w:numPr>
            </w:pPr>
            <w:r w:rsidRPr="00892752">
              <w:t>AEPM WIP, Bills and Fees Approved Summary report filter by job manager</w:t>
            </w:r>
          </w:p>
        </w:tc>
      </w:tr>
      <w:tr w:rsidR="00303E6E" w:rsidTr="00303E6E">
        <w:tc>
          <w:tcPr>
            <w:tcW w:w="1696" w:type="dxa"/>
          </w:tcPr>
          <w:p w:rsidR="00303E6E" w:rsidRDefault="00303E6E" w:rsidP="00303E6E">
            <w:pPr>
              <w:pStyle w:val="Bullet1"/>
              <w:numPr>
                <w:ilvl w:val="0"/>
                <w:numId w:val="0"/>
              </w:numPr>
            </w:pPr>
          </w:p>
        </w:tc>
        <w:tc>
          <w:tcPr>
            <w:tcW w:w="7932" w:type="dxa"/>
          </w:tcPr>
          <w:p w:rsidR="00303E6E" w:rsidRDefault="00303E6E" w:rsidP="00303E6E">
            <w:pPr>
              <w:pStyle w:val="Bullet1"/>
              <w:numPr>
                <w:ilvl w:val="0"/>
                <w:numId w:val="0"/>
              </w:numPr>
              <w:tabs>
                <w:tab w:val="clear" w:pos="567"/>
                <w:tab w:val="clear" w:pos="1134"/>
                <w:tab w:val="clear" w:pos="1702"/>
                <w:tab w:val="clear" w:pos="2269"/>
                <w:tab w:val="clear" w:pos="2835"/>
              </w:tabs>
            </w:pPr>
            <w:r w:rsidRPr="00892752">
              <w:t>Employee Time Analysis Detail by Employee Group</w:t>
            </w:r>
          </w:p>
        </w:tc>
      </w:tr>
      <w:tr w:rsidR="00303E6E" w:rsidTr="00303E6E">
        <w:tc>
          <w:tcPr>
            <w:tcW w:w="1696" w:type="dxa"/>
          </w:tcPr>
          <w:p w:rsidR="00303E6E" w:rsidRDefault="00303E6E" w:rsidP="00F111BA">
            <w:pPr>
              <w:pStyle w:val="Bullet1"/>
              <w:numPr>
                <w:ilvl w:val="0"/>
                <w:numId w:val="0"/>
              </w:numPr>
            </w:pPr>
            <w:r>
              <w:t>Tasks</w:t>
            </w:r>
          </w:p>
        </w:tc>
        <w:tc>
          <w:tcPr>
            <w:tcW w:w="7932" w:type="dxa"/>
          </w:tcPr>
          <w:p w:rsidR="00303E6E" w:rsidRPr="00A12BDE" w:rsidRDefault="00303E6E" w:rsidP="00F111BA">
            <w:pPr>
              <w:pStyle w:val="Bullet1"/>
              <w:numPr>
                <w:ilvl w:val="0"/>
                <w:numId w:val="0"/>
              </w:numPr>
            </w:pPr>
            <w:r w:rsidRPr="00A12BDE">
              <w:t>Documents and File</w:t>
            </w:r>
            <w:r>
              <w:t xml:space="preserve"> </w:t>
            </w:r>
            <w:r w:rsidRPr="00A12BDE">
              <w:t>notes now can create linked task</w:t>
            </w:r>
            <w:r>
              <w:t>s</w:t>
            </w:r>
          </w:p>
        </w:tc>
      </w:tr>
      <w:tr w:rsidR="00303E6E" w:rsidTr="00303E6E">
        <w:tc>
          <w:tcPr>
            <w:tcW w:w="1696" w:type="dxa"/>
          </w:tcPr>
          <w:p w:rsidR="00303E6E" w:rsidRDefault="00303E6E" w:rsidP="00F111BA">
            <w:pPr>
              <w:pStyle w:val="Bullet1"/>
              <w:numPr>
                <w:ilvl w:val="0"/>
                <w:numId w:val="0"/>
              </w:numPr>
            </w:pPr>
          </w:p>
        </w:tc>
        <w:tc>
          <w:tcPr>
            <w:tcW w:w="7932" w:type="dxa"/>
          </w:tcPr>
          <w:p w:rsidR="00303E6E" w:rsidRPr="00A12BDE" w:rsidRDefault="00303E6E" w:rsidP="00F111BA">
            <w:pPr>
              <w:pStyle w:val="Bullet1"/>
              <w:numPr>
                <w:ilvl w:val="0"/>
                <w:numId w:val="0"/>
              </w:numPr>
            </w:pPr>
            <w:r w:rsidRPr="00A12BDE">
              <w:t>Ensure Task Template reports show child tasks</w:t>
            </w:r>
          </w:p>
        </w:tc>
      </w:tr>
      <w:tr w:rsidR="00303E6E" w:rsidTr="00303E6E">
        <w:tc>
          <w:tcPr>
            <w:tcW w:w="1696" w:type="dxa"/>
          </w:tcPr>
          <w:p w:rsidR="00303E6E" w:rsidRDefault="00303E6E" w:rsidP="00F111BA">
            <w:pPr>
              <w:pStyle w:val="Bullet1"/>
              <w:numPr>
                <w:ilvl w:val="0"/>
                <w:numId w:val="0"/>
              </w:numPr>
            </w:pPr>
          </w:p>
        </w:tc>
        <w:tc>
          <w:tcPr>
            <w:tcW w:w="7932" w:type="dxa"/>
          </w:tcPr>
          <w:p w:rsidR="00303E6E" w:rsidRPr="00A12BDE" w:rsidRDefault="00303E6E" w:rsidP="00F111BA">
            <w:pPr>
              <w:pStyle w:val="Bullet1"/>
              <w:numPr>
                <w:ilvl w:val="0"/>
                <w:numId w:val="0"/>
              </w:numPr>
            </w:pPr>
            <w:r>
              <w:t xml:space="preserve">The task </w:t>
            </w:r>
            <w:r w:rsidRPr="00A12BDE">
              <w:t>memo field carrie</w:t>
            </w:r>
            <w:r>
              <w:t>s</w:t>
            </w:r>
            <w:r w:rsidRPr="00A12BDE">
              <w:t xml:space="preserve"> over </w:t>
            </w:r>
            <w:r>
              <w:t>to recurring tasks</w:t>
            </w:r>
          </w:p>
        </w:tc>
      </w:tr>
      <w:tr w:rsidR="00303E6E" w:rsidTr="00303E6E">
        <w:tc>
          <w:tcPr>
            <w:tcW w:w="1696" w:type="dxa"/>
          </w:tcPr>
          <w:p w:rsidR="00303E6E" w:rsidRDefault="00303E6E" w:rsidP="00303E6E">
            <w:pPr>
              <w:pStyle w:val="Bullet1"/>
              <w:numPr>
                <w:ilvl w:val="0"/>
                <w:numId w:val="0"/>
              </w:numPr>
            </w:pPr>
          </w:p>
        </w:tc>
        <w:tc>
          <w:tcPr>
            <w:tcW w:w="7932" w:type="dxa"/>
          </w:tcPr>
          <w:p w:rsidR="00303E6E" w:rsidRDefault="00303E6E" w:rsidP="00303E6E">
            <w:pPr>
              <w:pStyle w:val="Bullet1"/>
              <w:numPr>
                <w:ilvl w:val="0"/>
                <w:numId w:val="0"/>
              </w:numPr>
              <w:tabs>
                <w:tab w:val="clear" w:pos="567"/>
                <w:tab w:val="clear" w:pos="1134"/>
                <w:tab w:val="clear" w:pos="1702"/>
                <w:tab w:val="clear" w:pos="2269"/>
                <w:tab w:val="clear" w:pos="2835"/>
              </w:tabs>
              <w:ind w:left="34"/>
            </w:pPr>
            <w:r w:rsidRPr="00892752">
              <w:t>DOCA Task Template amendment - exe</w:t>
            </w:r>
            <w:r>
              <w:t>c</w:t>
            </w:r>
            <w:r w:rsidRPr="00892752">
              <w:t xml:space="preserve">ute the DOCA within </w:t>
            </w:r>
            <w:r>
              <w:t>15 business</w:t>
            </w:r>
            <w:r w:rsidRPr="00892752">
              <w:t xml:space="preserve"> days after the</w:t>
            </w:r>
            <w:r>
              <w:t xml:space="preserve"> end of the</w:t>
            </w:r>
            <w:r w:rsidRPr="00892752">
              <w:t xml:space="preserve"> meeting of creditors</w:t>
            </w:r>
          </w:p>
          <w:p w:rsidR="00303E6E" w:rsidRPr="00892752" w:rsidRDefault="00303E6E" w:rsidP="00303E6E">
            <w:pPr>
              <w:pStyle w:val="Bullet1"/>
              <w:numPr>
                <w:ilvl w:val="0"/>
                <w:numId w:val="0"/>
              </w:numPr>
            </w:pPr>
          </w:p>
        </w:tc>
      </w:tr>
      <w:tr w:rsidR="00303E6E" w:rsidTr="00303E6E">
        <w:tc>
          <w:tcPr>
            <w:tcW w:w="1696" w:type="dxa"/>
          </w:tcPr>
          <w:p w:rsidR="00303E6E" w:rsidRDefault="00303E6E" w:rsidP="00303E6E">
            <w:pPr>
              <w:pStyle w:val="Bullet1"/>
              <w:numPr>
                <w:ilvl w:val="0"/>
                <w:numId w:val="0"/>
              </w:numPr>
            </w:pPr>
          </w:p>
        </w:tc>
        <w:tc>
          <w:tcPr>
            <w:tcW w:w="7932" w:type="dxa"/>
          </w:tcPr>
          <w:p w:rsidR="00303E6E" w:rsidRDefault="00303E6E" w:rsidP="00303E6E">
            <w:pPr>
              <w:pStyle w:val="Bullet1"/>
              <w:numPr>
                <w:ilvl w:val="0"/>
                <w:numId w:val="0"/>
              </w:numPr>
              <w:tabs>
                <w:tab w:val="clear" w:pos="567"/>
                <w:tab w:val="clear" w:pos="1134"/>
                <w:tab w:val="clear" w:pos="1702"/>
                <w:tab w:val="clear" w:pos="2269"/>
                <w:tab w:val="clear" w:pos="2835"/>
              </w:tabs>
              <w:ind w:left="34"/>
            </w:pPr>
            <w:r w:rsidRPr="00303E6E">
              <w:t>Remove Gazette on ceasing to act as receiver and add s427 reference to Lodge notice of ceasing to act within seven days, Task template - MYOB Rec Checklist</w:t>
            </w:r>
          </w:p>
          <w:p w:rsidR="00303E6E" w:rsidRPr="00892752" w:rsidRDefault="00303E6E" w:rsidP="00303E6E">
            <w:pPr>
              <w:pStyle w:val="Bullet1"/>
              <w:numPr>
                <w:ilvl w:val="0"/>
                <w:numId w:val="0"/>
              </w:numPr>
            </w:pPr>
          </w:p>
        </w:tc>
      </w:tr>
    </w:tbl>
    <w:p w:rsidR="00303E6E" w:rsidRDefault="00303E6E" w:rsidP="00B259DC">
      <w:pPr>
        <w:pStyle w:val="Bullet1"/>
        <w:numPr>
          <w:ilvl w:val="0"/>
          <w:numId w:val="0"/>
        </w:numPr>
      </w:pPr>
      <w:bookmarkStart w:id="25" w:name="_GoBack"/>
      <w:bookmarkEnd w:id="25"/>
    </w:p>
    <w:sectPr w:rsidR="00303E6E" w:rsidSect="005053CF">
      <w:pgSz w:w="11906" w:h="16838" w:code="9"/>
      <w:pgMar w:top="1104" w:right="1134" w:bottom="1134" w:left="1134" w:header="709"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1BA" w:rsidRDefault="00F111BA" w:rsidP="00F35D5B">
      <w:r>
        <w:separator/>
      </w:r>
    </w:p>
  </w:endnote>
  <w:endnote w:type="continuationSeparator" w:id="0">
    <w:p w:rsidR="00F111BA" w:rsidRDefault="00F111BA" w:rsidP="00F35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one Sans">
    <w:altName w:val="Arial"/>
    <w:panose1 w:val="00000000000000000000"/>
    <w:charset w:val="00"/>
    <w:family w:val="modern"/>
    <w:notTrueType/>
    <w:pitch w:val="variable"/>
    <w:sig w:usb0="8000008F" w:usb1="00002048" w:usb2="00000000" w:usb3="00000000" w:csb0="0000011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Stone Sans Std Medium">
    <w:panose1 w:val="00000000000000000000"/>
    <w:charset w:val="00"/>
    <w:family w:val="swiss"/>
    <w:notTrueType/>
    <w:pitch w:val="variable"/>
    <w:sig w:usb0="800000AF" w:usb1="4000204A"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1BA" w:rsidRPr="000A25FF" w:rsidRDefault="00F111BA" w:rsidP="000A25FF">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1BA" w:rsidRDefault="00F111BA" w:rsidP="00E313DA">
    <w:pPr>
      <w:pStyle w:val="Footer"/>
      <w:pBdr>
        <w:top w:val="none" w:sz="0" w:space="0" w:color="auto"/>
      </w:pBdr>
    </w:pPr>
    <w:r>
      <w:rPr>
        <w:noProof/>
      </w:rPr>
      <w:drawing>
        <wp:anchor distT="0" distB="0" distL="114300" distR="114300" simplePos="0" relativeHeight="251658240" behindDoc="0" locked="0" layoutInCell="1" allowOverlap="1" wp14:anchorId="2B05D518" wp14:editId="7AACEC58">
          <wp:simplePos x="0" y="0"/>
          <wp:positionH relativeFrom="column">
            <wp:posOffset>-720090</wp:posOffset>
          </wp:positionH>
          <wp:positionV relativeFrom="paragraph">
            <wp:posOffset>-3592830</wp:posOffset>
          </wp:positionV>
          <wp:extent cx="7559675" cy="3235960"/>
          <wp:effectExtent l="0" t="0" r="3175" b="254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_Hero_image_InstallationGuide.jpg"/>
                  <pic:cNvPicPr/>
                </pic:nvPicPr>
                <pic:blipFill>
                  <a:blip r:embed="rId1">
                    <a:extLst>
                      <a:ext uri="{28A0092B-C50C-407E-A947-70E740481C1C}">
                        <a14:useLocalDpi xmlns:a14="http://schemas.microsoft.com/office/drawing/2010/main" val="0"/>
                      </a:ext>
                    </a:extLst>
                  </a:blip>
                  <a:stretch>
                    <a:fillRect/>
                  </a:stretch>
                </pic:blipFill>
                <pic:spPr>
                  <a:xfrm>
                    <a:off x="0" y="0"/>
                    <a:ext cx="7559675" cy="32359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535BDEC" wp14:editId="63381C92">
          <wp:simplePos x="0" y="0"/>
          <wp:positionH relativeFrom="margin">
            <wp:posOffset>5190421</wp:posOffset>
          </wp:positionH>
          <wp:positionV relativeFrom="margin">
            <wp:posOffset>8355917</wp:posOffset>
          </wp:positionV>
          <wp:extent cx="1050925" cy="359410"/>
          <wp:effectExtent l="0" t="0" r="0" b="254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OB_Logo.jpg"/>
                  <pic:cNvPicPr/>
                </pic:nvPicPr>
                <pic:blipFill>
                  <a:blip r:embed="rId2">
                    <a:extLst>
                      <a:ext uri="{28A0092B-C50C-407E-A947-70E740481C1C}">
                        <a14:useLocalDpi xmlns:a14="http://schemas.microsoft.com/office/drawing/2010/main" val="0"/>
                      </a:ext>
                    </a:extLst>
                  </a:blip>
                  <a:stretch>
                    <a:fillRect/>
                  </a:stretch>
                </pic:blipFill>
                <pic:spPr>
                  <a:xfrm>
                    <a:off x="0" y="0"/>
                    <a:ext cx="1050925" cy="359410"/>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1BA" w:rsidRPr="00E372B3" w:rsidRDefault="00F111BA" w:rsidP="00CA05C0">
    <w:pPr>
      <w:pStyle w:val="Footer"/>
    </w:pPr>
    <w:r>
      <w:t xml:space="preserve">MYOB </w:t>
    </w:r>
    <w:fldSimple w:instr=" DOCPROPERTY  SuiteNameFooter  \* MERGEFORMAT ">
      <w:r>
        <w:t>Insolvency</w:t>
      </w:r>
    </w:fldSimple>
    <w:r>
      <w:t xml:space="preserve"> | </w:t>
    </w:r>
    <w:fldSimple w:instr=" DOCPROPERTY  VersionNumber  \* MERGEFORMAT ">
      <w:r>
        <w:t xml:space="preserve">Version </w:t>
      </w:r>
    </w:fldSimple>
    <w:r>
      <w:t>2014.02</w:t>
    </w:r>
    <w:r>
      <w:tab/>
    </w:r>
    <w:fldSimple w:instr=" DOCPROPERTY  PublicationType  \* MERGEFORMAT ">
      <w:r>
        <w:t>Release Notes</w:t>
      </w:r>
    </w:fldSimple>
    <w:r>
      <w:t xml:space="preserve"> | </w:t>
    </w:r>
    <w:r>
      <w:fldChar w:fldCharType="begin"/>
    </w:r>
    <w:r>
      <w:instrText xml:space="preserve"> PAGE </w:instrText>
    </w:r>
    <w:r>
      <w:fldChar w:fldCharType="separate"/>
    </w:r>
    <w:r w:rsidR="00B259DC">
      <w:rPr>
        <w:noProof/>
      </w:rPr>
      <w:t>11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1BA" w:rsidRPr="00E372B3" w:rsidRDefault="00F111BA" w:rsidP="002C3889">
    <w:pPr>
      <w:pStyle w:val="Footer"/>
    </w:pPr>
    <w:r>
      <w:t xml:space="preserve">MYOB </w:t>
    </w:r>
    <w:fldSimple w:instr=" DOCPROPERTY  SuiteNameFooter  \* MERGEFORMAT ">
      <w:r>
        <w:t>Insolvency</w:t>
      </w:r>
    </w:fldSimple>
    <w:r>
      <w:t xml:space="preserve"> | </w:t>
    </w:r>
    <w:fldSimple w:instr=" DOCPROPERTY  VersionNumber  \* MERGEFORMAT ">
      <w:r>
        <w:t xml:space="preserve">Version 2014.02  </w:t>
      </w:r>
    </w:fldSimple>
    <w:r>
      <w:tab/>
    </w:r>
    <w:fldSimple w:instr=" DOCPROPERTY  PublicationType  \* MERGEFORMAT ">
      <w:r>
        <w:t>Release Notes</w:t>
      </w:r>
    </w:fldSimple>
    <w:r>
      <w:t xml:space="preserve"> | </w:t>
    </w:r>
    <w:r>
      <w:fldChar w:fldCharType="begin"/>
    </w:r>
    <w:r>
      <w:instrText xml:space="preserve"> PAGE </w:instrText>
    </w:r>
    <w:r>
      <w:fldChar w:fldCharType="separate"/>
    </w:r>
    <w:r w:rsidR="00B259DC">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1BA" w:rsidRDefault="00F111BA" w:rsidP="00F35D5B">
      <w:r>
        <w:separator/>
      </w:r>
    </w:p>
  </w:footnote>
  <w:footnote w:type="continuationSeparator" w:id="0">
    <w:p w:rsidR="00F111BA" w:rsidRDefault="00F111BA" w:rsidP="00F35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1BA" w:rsidRDefault="00F111BA" w:rsidP="002C3889">
    <w:pPr>
      <w:pStyle w:val="CopyrightIcon"/>
    </w:pPr>
    <w:r>
      <w:rPr>
        <w:noProof/>
      </w:rPr>
      <w:drawing>
        <wp:inline distT="0" distB="0" distL="0" distR="0" wp14:anchorId="638CB7B4" wp14:editId="58276768">
          <wp:extent cx="1051200" cy="36000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OB_Logo.jpg"/>
                  <pic:cNvPicPr/>
                </pic:nvPicPr>
                <pic:blipFill>
                  <a:blip r:embed="rId1">
                    <a:extLst>
                      <a:ext uri="{28A0092B-C50C-407E-A947-70E740481C1C}">
                        <a14:useLocalDpi xmlns:a14="http://schemas.microsoft.com/office/drawing/2010/main" val="0"/>
                      </a:ext>
                    </a:extLst>
                  </a:blip>
                  <a:stretch>
                    <a:fillRect/>
                  </a:stretch>
                </pic:blipFill>
                <pic:spPr>
                  <a:xfrm>
                    <a:off x="0" y="0"/>
                    <a:ext cx="1051200" cy="360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1BA" w:rsidRDefault="00F111BA" w:rsidP="00550FE4">
    <w:pPr>
      <w:pStyle w:val="ProductIcon"/>
      <w:jc w:val="center"/>
    </w:pPr>
    <w:r>
      <w:rPr>
        <w:noProof/>
      </w:rPr>
      <w:drawing>
        <wp:inline distT="0" distB="0" distL="0" distR="0" wp14:anchorId="18759761" wp14:editId="1DD6B114">
          <wp:extent cx="6030319" cy="99478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OLVENCY.png"/>
                  <pic:cNvPicPr/>
                </pic:nvPicPr>
                <pic:blipFill>
                  <a:blip r:embed="rId1">
                    <a:extLst>
                      <a:ext uri="{28A0092B-C50C-407E-A947-70E740481C1C}">
                        <a14:useLocalDpi xmlns:a14="http://schemas.microsoft.com/office/drawing/2010/main" val="0"/>
                      </a:ext>
                    </a:extLst>
                  </a:blip>
                  <a:stretch>
                    <a:fillRect/>
                  </a:stretch>
                </pic:blipFill>
                <pic:spPr>
                  <a:xfrm>
                    <a:off x="0" y="0"/>
                    <a:ext cx="6097334" cy="1005842"/>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1BA" w:rsidRPr="002C3889" w:rsidRDefault="00F111BA" w:rsidP="005B18A5">
    <w:pPr>
      <w:pStyle w:val="Header"/>
    </w:pPr>
    <w:fldSimple w:instr=" STYLEREF  ContentsHeading  \* MERGEFORMAT ">
      <w:r>
        <w:rPr>
          <w:noProof/>
        </w:rPr>
        <w:t>Contents</w:t>
      </w:r>
    </w:fldSimple>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1BA" w:rsidRPr="001F2AA5" w:rsidRDefault="00F111BA" w:rsidP="001F2AA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1BA" w:rsidRPr="005B18A5" w:rsidRDefault="00F111BA" w:rsidP="005B18A5">
    <w:pPr>
      <w:pStyle w:val="Header"/>
    </w:pPr>
    <w:fldSimple w:instr=" STYLEREF  ChapterHeading  \* MERGEFORMAT ">
      <w:r w:rsidR="00B259DC">
        <w:rPr>
          <w:noProof/>
        </w:rPr>
        <w:t>Features</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B687FA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032D0A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42E4BE4"/>
    <w:lvl w:ilvl="0">
      <w:start w:val="1"/>
      <w:numFmt w:val="decimal"/>
      <w:pStyle w:val="ListNumber3"/>
      <w:lvlText w:val="%1."/>
      <w:lvlJc w:val="left"/>
      <w:pPr>
        <w:tabs>
          <w:tab w:val="num" w:pos="926"/>
        </w:tabs>
        <w:ind w:left="926" w:hanging="360"/>
      </w:pPr>
    </w:lvl>
  </w:abstractNum>
  <w:abstractNum w:abstractNumId="3">
    <w:nsid w:val="FFFFFF7F"/>
    <w:multiLevelType w:val="singleLevel"/>
    <w:tmpl w:val="B84CD676"/>
    <w:lvl w:ilvl="0">
      <w:start w:val="1"/>
      <w:numFmt w:val="decimal"/>
      <w:pStyle w:val="ListNumber2"/>
      <w:lvlText w:val="%1."/>
      <w:lvlJc w:val="left"/>
      <w:pPr>
        <w:tabs>
          <w:tab w:val="num" w:pos="643"/>
        </w:tabs>
        <w:ind w:left="643" w:hanging="360"/>
      </w:pPr>
    </w:lvl>
  </w:abstractNum>
  <w:abstractNum w:abstractNumId="4">
    <w:nsid w:val="FFFFFF80"/>
    <w:multiLevelType w:val="singleLevel"/>
    <w:tmpl w:val="0BC00D8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546197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EF4CD9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F59C0FC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AC27332"/>
    <w:lvl w:ilvl="0">
      <w:start w:val="1"/>
      <w:numFmt w:val="decimal"/>
      <w:pStyle w:val="ListNumber"/>
      <w:lvlText w:val="%1."/>
      <w:lvlJc w:val="left"/>
      <w:pPr>
        <w:tabs>
          <w:tab w:val="num" w:pos="360"/>
        </w:tabs>
        <w:ind w:left="360" w:hanging="360"/>
      </w:pPr>
    </w:lvl>
  </w:abstractNum>
  <w:abstractNum w:abstractNumId="9">
    <w:nsid w:val="FFFFFF89"/>
    <w:multiLevelType w:val="singleLevel"/>
    <w:tmpl w:val="0C4E715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B93B85"/>
    <w:multiLevelType w:val="multilevel"/>
    <w:tmpl w:val="73867C7A"/>
    <w:lvl w:ilvl="0">
      <w:start w:val="1"/>
      <w:numFmt w:val="none"/>
      <w:lvlText w:val="%1"/>
      <w:lvlJc w:val="left"/>
      <w:pPr>
        <w:tabs>
          <w:tab w:val="num" w:pos="0"/>
        </w:tabs>
        <w:ind w:left="0" w:firstLine="0"/>
      </w:pPr>
      <w:rPr>
        <w:rFonts w:ascii="Stone Sans" w:hAnsi="Stone Sans" w:hint="default"/>
        <w:b w:val="0"/>
        <w:i w:val="0"/>
        <w:color w:val="auto"/>
        <w:sz w:val="22"/>
      </w:rPr>
    </w:lvl>
    <w:lvl w:ilvl="1">
      <w:start w:val="1"/>
      <w:numFmt w:val="bullet"/>
      <w:lvlText w:val=""/>
      <w:lvlJc w:val="left"/>
      <w:pPr>
        <w:tabs>
          <w:tab w:val="num" w:pos="0"/>
        </w:tabs>
        <w:ind w:left="0" w:firstLine="0"/>
      </w:pPr>
      <w:rPr>
        <w:rFonts w:ascii="Symbol" w:hAnsi="Symbol" w:hint="default"/>
      </w:rPr>
    </w:lvl>
    <w:lvl w:ilvl="2">
      <w:start w:val="1"/>
      <w:numFmt w:val="none"/>
      <w:lvlText w:val="%3"/>
      <w:lvlJc w:val="left"/>
      <w:pPr>
        <w:tabs>
          <w:tab w:val="num" w:pos="0"/>
        </w:tabs>
        <w:ind w:left="0" w:firstLine="0"/>
      </w:pPr>
      <w:rPr>
        <w:rFonts w:hint="default"/>
      </w:rPr>
    </w:lvl>
    <w:lvl w:ilvl="3">
      <w:start w:val="1"/>
      <w:numFmt w:val="none"/>
      <w:lvlText w:val=""/>
      <w:lvlJc w:val="left"/>
      <w:pPr>
        <w:tabs>
          <w:tab w:val="num" w:pos="0"/>
        </w:tabs>
        <w:ind w:left="1418" w:firstLine="0"/>
      </w:pPr>
      <w:rPr>
        <w:rFonts w:hint="default"/>
      </w:rPr>
    </w:lvl>
    <w:lvl w:ilvl="4">
      <w:start w:val="1"/>
      <w:numFmt w:val="bullet"/>
      <w:lvlText w:val=""/>
      <w:lvlJc w:val="left"/>
      <w:pPr>
        <w:tabs>
          <w:tab w:val="num" w:pos="0"/>
        </w:tabs>
        <w:ind w:left="1418" w:firstLine="0"/>
      </w:pPr>
      <w:rPr>
        <w:rFonts w:ascii="Symbol" w:hAnsi="Symbol"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none"/>
      <w:lvlRestart w:val="0"/>
      <w:lvlText w:val=""/>
      <w:lvlJc w:val="left"/>
      <w:pPr>
        <w:tabs>
          <w:tab w:val="num" w:pos="0"/>
        </w:tabs>
        <w:ind w:left="1418" w:firstLine="0"/>
      </w:pPr>
      <w:rPr>
        <w:rFonts w:hint="default"/>
      </w:rPr>
    </w:lvl>
    <w:lvl w:ilvl="6">
      <w:start w:val="1"/>
      <w:numFmt w:val="decimal"/>
      <w:lvlText w:val="%7."/>
      <w:lvlJc w:val="left"/>
      <w:pPr>
        <w:tabs>
          <w:tab w:val="num" w:pos="1843"/>
        </w:tabs>
        <w:ind w:left="1843" w:hanging="42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lowerLetter"/>
      <w:lvlRestart w:val="6"/>
      <w:lvlText w:val="%8."/>
      <w:lvlJc w:val="left"/>
      <w:pPr>
        <w:tabs>
          <w:tab w:val="num" w:pos="2268"/>
        </w:tabs>
        <w:ind w:left="2268" w:hanging="425"/>
      </w:pPr>
      <w:rPr>
        <w:rFonts w:hint="default"/>
      </w:rPr>
    </w:lvl>
    <w:lvl w:ilvl="8">
      <w:start w:val="1"/>
      <w:numFmt w:val="decimal"/>
      <w:lvlRestart w:val="6"/>
      <w:lvlText w:val="%9."/>
      <w:lvlJc w:val="left"/>
      <w:pPr>
        <w:tabs>
          <w:tab w:val="num" w:pos="0"/>
        </w:tabs>
        <w:ind w:left="0" w:firstLine="0"/>
      </w:pPr>
      <w:rPr>
        <w:rFonts w:hint="default"/>
      </w:rPr>
    </w:lvl>
  </w:abstractNum>
  <w:abstractNum w:abstractNumId="11">
    <w:nsid w:val="16421FA1"/>
    <w:multiLevelType w:val="hybridMultilevel"/>
    <w:tmpl w:val="2402D004"/>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12">
    <w:nsid w:val="176C4D97"/>
    <w:multiLevelType w:val="multilevel"/>
    <w:tmpl w:val="5016F480"/>
    <w:lvl w:ilvl="0">
      <w:start w:val="1"/>
      <w:numFmt w:val="none"/>
      <w:lvlText w:val="%1"/>
      <w:lvlJc w:val="left"/>
      <w:pPr>
        <w:tabs>
          <w:tab w:val="num" w:pos="0"/>
        </w:tabs>
        <w:ind w:left="0" w:firstLine="0"/>
      </w:pPr>
      <w:rPr>
        <w:rFonts w:ascii="Stone Sans" w:hAnsi="Stone Sans" w:hint="default"/>
        <w:b w:val="0"/>
        <w:i w:val="0"/>
        <w:color w:val="auto"/>
        <w:sz w:val="22"/>
      </w:rPr>
    </w:lvl>
    <w:lvl w:ilvl="1">
      <w:start w:val="1"/>
      <w:numFmt w:val="bullet"/>
      <w:lvlText w:val=""/>
      <w:lvlJc w:val="left"/>
      <w:pPr>
        <w:tabs>
          <w:tab w:val="num" w:pos="0"/>
        </w:tabs>
        <w:ind w:left="0" w:firstLine="0"/>
      </w:pPr>
      <w:rPr>
        <w:rFonts w:ascii="Symbol" w:hAnsi="Symbol" w:hint="default"/>
      </w:rPr>
    </w:lvl>
    <w:lvl w:ilvl="2">
      <w:start w:val="1"/>
      <w:numFmt w:val="none"/>
      <w:lvlText w:val="%3"/>
      <w:lvlJc w:val="left"/>
      <w:pPr>
        <w:tabs>
          <w:tab w:val="num" w:pos="0"/>
        </w:tabs>
        <w:ind w:left="0" w:firstLine="0"/>
      </w:pPr>
      <w:rPr>
        <w:rFonts w:hint="default"/>
      </w:rPr>
    </w:lvl>
    <w:lvl w:ilvl="3">
      <w:start w:val="1"/>
      <w:numFmt w:val="none"/>
      <w:lvlText w:val=""/>
      <w:lvlJc w:val="left"/>
      <w:pPr>
        <w:tabs>
          <w:tab w:val="num" w:pos="0"/>
        </w:tabs>
        <w:ind w:left="1418" w:firstLine="0"/>
      </w:pPr>
      <w:rPr>
        <w:rFonts w:hint="default"/>
      </w:rPr>
    </w:lvl>
    <w:lvl w:ilvl="4">
      <w:start w:val="1"/>
      <w:numFmt w:val="bullet"/>
      <w:lvlText w:val=""/>
      <w:lvlJc w:val="left"/>
      <w:pPr>
        <w:tabs>
          <w:tab w:val="num" w:pos="0"/>
        </w:tabs>
        <w:ind w:left="1418" w:firstLine="0"/>
      </w:pPr>
      <w:rPr>
        <w:rFonts w:ascii="Symbol" w:hAnsi="Symbol"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none"/>
      <w:lvlRestart w:val="0"/>
      <w:lvlText w:val=""/>
      <w:lvlJc w:val="left"/>
      <w:pPr>
        <w:tabs>
          <w:tab w:val="num" w:pos="0"/>
        </w:tabs>
        <w:ind w:left="1418" w:firstLine="0"/>
      </w:pPr>
      <w:rPr>
        <w:rFonts w:hint="default"/>
      </w:rPr>
    </w:lvl>
    <w:lvl w:ilvl="6">
      <w:start w:val="1"/>
      <w:numFmt w:val="decimal"/>
      <w:lvlText w:val="%7."/>
      <w:lvlJc w:val="left"/>
      <w:pPr>
        <w:tabs>
          <w:tab w:val="num" w:pos="1843"/>
        </w:tabs>
        <w:ind w:left="1843" w:hanging="42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lowerLetter"/>
      <w:lvlRestart w:val="6"/>
      <w:lvlText w:val="%8."/>
      <w:lvlJc w:val="left"/>
      <w:pPr>
        <w:tabs>
          <w:tab w:val="num" w:pos="2268"/>
        </w:tabs>
        <w:ind w:left="2268" w:hanging="425"/>
      </w:pPr>
      <w:rPr>
        <w:rFonts w:hint="default"/>
      </w:rPr>
    </w:lvl>
    <w:lvl w:ilvl="8">
      <w:start w:val="1"/>
      <w:numFmt w:val="decimal"/>
      <w:lvlRestart w:val="6"/>
      <w:lvlText w:val="%9."/>
      <w:lvlJc w:val="left"/>
      <w:pPr>
        <w:tabs>
          <w:tab w:val="num" w:pos="0"/>
        </w:tabs>
        <w:ind w:left="0" w:firstLine="0"/>
      </w:pPr>
      <w:rPr>
        <w:rFonts w:hint="default"/>
      </w:rPr>
    </w:lvl>
  </w:abstractNum>
  <w:abstractNum w:abstractNumId="13">
    <w:nsid w:val="1B5129EE"/>
    <w:multiLevelType w:val="hybridMultilevel"/>
    <w:tmpl w:val="A95CA31A"/>
    <w:lvl w:ilvl="0" w:tplc="0C09000F">
      <w:start w:val="1"/>
      <w:numFmt w:val="decimal"/>
      <w:lvlText w:val="%1."/>
      <w:lvlJc w:val="left"/>
      <w:pPr>
        <w:ind w:left="2138" w:hanging="360"/>
      </w:p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4">
    <w:nsid w:val="1F790FD5"/>
    <w:multiLevelType w:val="hybridMultilevel"/>
    <w:tmpl w:val="0D806AD0"/>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15">
    <w:nsid w:val="24871B35"/>
    <w:multiLevelType w:val="hybridMultilevel"/>
    <w:tmpl w:val="D92C049C"/>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16">
    <w:nsid w:val="25932503"/>
    <w:multiLevelType w:val="hybridMultilevel"/>
    <w:tmpl w:val="41584672"/>
    <w:lvl w:ilvl="0" w:tplc="94B8C6FA">
      <w:start w:val="1"/>
      <w:numFmt w:val="bullet"/>
      <w:pStyle w:val="Bullet1"/>
      <w:lvlText w:val=""/>
      <w:lvlJc w:val="left"/>
      <w:pPr>
        <w:tabs>
          <w:tab w:val="num" w:pos="1843"/>
        </w:tabs>
        <w:ind w:left="1843" w:hanging="425"/>
      </w:pPr>
      <w:rPr>
        <w:rFonts w:ascii="Symbol" w:hAnsi="Symbol" w:hint="default"/>
        <w:color w:val="auto"/>
        <w:position w:val="-4"/>
        <w:sz w:val="22"/>
        <w:szCs w:val="22"/>
      </w:rPr>
    </w:lvl>
    <w:lvl w:ilvl="1" w:tplc="859AEB54">
      <w:start w:val="1"/>
      <w:numFmt w:val="bullet"/>
      <w:lvlText w:val="­"/>
      <w:lvlJc w:val="left"/>
      <w:pPr>
        <w:tabs>
          <w:tab w:val="num" w:pos="567"/>
        </w:tabs>
        <w:ind w:left="567" w:hanging="283"/>
      </w:pPr>
      <w:rPr>
        <w:rFonts w:ascii="Courier New" w:hAnsi="Courier New" w:hint="default"/>
        <w:color w:val="800080"/>
        <w:sz w:val="36"/>
      </w:rPr>
    </w:lvl>
    <w:lvl w:ilvl="2" w:tplc="0C090005" w:tentative="1">
      <w:start w:val="1"/>
      <w:numFmt w:val="bullet"/>
      <w:lvlText w:val=""/>
      <w:lvlJc w:val="left"/>
      <w:pPr>
        <w:tabs>
          <w:tab w:val="num" w:pos="4145"/>
        </w:tabs>
        <w:ind w:left="4145" w:hanging="360"/>
      </w:pPr>
      <w:rPr>
        <w:rFonts w:ascii="Wingdings" w:hAnsi="Wingdings" w:hint="default"/>
      </w:rPr>
    </w:lvl>
    <w:lvl w:ilvl="3" w:tplc="0C090001" w:tentative="1">
      <w:start w:val="1"/>
      <w:numFmt w:val="bullet"/>
      <w:lvlText w:val=""/>
      <w:lvlJc w:val="left"/>
      <w:pPr>
        <w:tabs>
          <w:tab w:val="num" w:pos="4865"/>
        </w:tabs>
        <w:ind w:left="4865" w:hanging="360"/>
      </w:pPr>
      <w:rPr>
        <w:rFonts w:ascii="Symbol" w:hAnsi="Symbol" w:hint="default"/>
      </w:rPr>
    </w:lvl>
    <w:lvl w:ilvl="4" w:tplc="0C090003" w:tentative="1">
      <w:start w:val="1"/>
      <w:numFmt w:val="bullet"/>
      <w:lvlText w:val="o"/>
      <w:lvlJc w:val="left"/>
      <w:pPr>
        <w:tabs>
          <w:tab w:val="num" w:pos="5585"/>
        </w:tabs>
        <w:ind w:left="5585" w:hanging="360"/>
      </w:pPr>
      <w:rPr>
        <w:rFonts w:ascii="Courier New" w:hAnsi="Courier New" w:cs="Courier New" w:hint="default"/>
      </w:rPr>
    </w:lvl>
    <w:lvl w:ilvl="5" w:tplc="0C090005" w:tentative="1">
      <w:start w:val="1"/>
      <w:numFmt w:val="bullet"/>
      <w:lvlText w:val=""/>
      <w:lvlJc w:val="left"/>
      <w:pPr>
        <w:tabs>
          <w:tab w:val="num" w:pos="6305"/>
        </w:tabs>
        <w:ind w:left="6305" w:hanging="360"/>
      </w:pPr>
      <w:rPr>
        <w:rFonts w:ascii="Wingdings" w:hAnsi="Wingdings" w:hint="default"/>
      </w:rPr>
    </w:lvl>
    <w:lvl w:ilvl="6" w:tplc="0C090001" w:tentative="1">
      <w:start w:val="1"/>
      <w:numFmt w:val="bullet"/>
      <w:lvlText w:val=""/>
      <w:lvlJc w:val="left"/>
      <w:pPr>
        <w:tabs>
          <w:tab w:val="num" w:pos="7025"/>
        </w:tabs>
        <w:ind w:left="7025" w:hanging="360"/>
      </w:pPr>
      <w:rPr>
        <w:rFonts w:ascii="Symbol" w:hAnsi="Symbol" w:hint="default"/>
      </w:rPr>
    </w:lvl>
    <w:lvl w:ilvl="7" w:tplc="0C090003" w:tentative="1">
      <w:start w:val="1"/>
      <w:numFmt w:val="bullet"/>
      <w:lvlText w:val="o"/>
      <w:lvlJc w:val="left"/>
      <w:pPr>
        <w:tabs>
          <w:tab w:val="num" w:pos="7745"/>
        </w:tabs>
        <w:ind w:left="7745" w:hanging="360"/>
      </w:pPr>
      <w:rPr>
        <w:rFonts w:ascii="Courier New" w:hAnsi="Courier New" w:cs="Courier New" w:hint="default"/>
      </w:rPr>
    </w:lvl>
    <w:lvl w:ilvl="8" w:tplc="0C090005" w:tentative="1">
      <w:start w:val="1"/>
      <w:numFmt w:val="bullet"/>
      <w:lvlText w:val=""/>
      <w:lvlJc w:val="left"/>
      <w:pPr>
        <w:tabs>
          <w:tab w:val="num" w:pos="8465"/>
        </w:tabs>
        <w:ind w:left="8465" w:hanging="360"/>
      </w:pPr>
      <w:rPr>
        <w:rFonts w:ascii="Wingdings" w:hAnsi="Wingdings" w:hint="default"/>
      </w:rPr>
    </w:lvl>
  </w:abstractNum>
  <w:abstractNum w:abstractNumId="17">
    <w:nsid w:val="299D34D6"/>
    <w:multiLevelType w:val="hybridMultilevel"/>
    <w:tmpl w:val="6DBC3482"/>
    <w:lvl w:ilvl="0" w:tplc="722C90DA">
      <w:start w:val="1"/>
      <w:numFmt w:val="none"/>
      <w:pStyle w:val="Note2"/>
      <w:lvlText w:val="Note:"/>
      <w:lvlJc w:val="left"/>
      <w:pPr>
        <w:tabs>
          <w:tab w:val="num" w:pos="2693"/>
        </w:tabs>
        <w:ind w:left="2693" w:hanging="850"/>
      </w:pPr>
      <w:rPr>
        <w:rFonts w:ascii="ITC Stone Sans Std Medium" w:hAnsi="ITC Stone Sans Std Medium" w:hint="default"/>
        <w:b/>
        <w:i w:val="0"/>
        <w:caps w:val="0"/>
        <w:color w:val="auto"/>
        <w:sz w:val="22"/>
        <w:u w:val="no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nsid w:val="2A397CC1"/>
    <w:multiLevelType w:val="multilevel"/>
    <w:tmpl w:val="73867C7A"/>
    <w:lvl w:ilvl="0">
      <w:start w:val="1"/>
      <w:numFmt w:val="none"/>
      <w:lvlText w:val="%1"/>
      <w:lvlJc w:val="left"/>
      <w:pPr>
        <w:tabs>
          <w:tab w:val="num" w:pos="1418"/>
        </w:tabs>
        <w:ind w:left="1418" w:firstLine="0"/>
      </w:pPr>
      <w:rPr>
        <w:rFonts w:ascii="Stone Sans" w:hAnsi="Stone Sans" w:hint="default"/>
        <w:b w:val="0"/>
        <w:i w:val="0"/>
        <w:color w:val="auto"/>
        <w:sz w:val="22"/>
      </w:rPr>
    </w:lvl>
    <w:lvl w:ilvl="1">
      <w:start w:val="1"/>
      <w:numFmt w:val="bullet"/>
      <w:lvlText w:val=""/>
      <w:lvlJc w:val="left"/>
      <w:pPr>
        <w:tabs>
          <w:tab w:val="num" w:pos="1418"/>
        </w:tabs>
        <w:ind w:left="1418" w:firstLine="0"/>
      </w:pPr>
      <w:rPr>
        <w:rFonts w:ascii="Symbol" w:hAnsi="Symbol" w:hint="default"/>
      </w:rPr>
    </w:lvl>
    <w:lvl w:ilvl="2">
      <w:start w:val="1"/>
      <w:numFmt w:val="none"/>
      <w:lvlText w:val="%3"/>
      <w:lvlJc w:val="left"/>
      <w:pPr>
        <w:tabs>
          <w:tab w:val="num" w:pos="1418"/>
        </w:tabs>
        <w:ind w:left="1418" w:firstLine="0"/>
      </w:pPr>
      <w:rPr>
        <w:rFonts w:hint="default"/>
      </w:rPr>
    </w:lvl>
    <w:lvl w:ilvl="3">
      <w:start w:val="1"/>
      <w:numFmt w:val="none"/>
      <w:lvlText w:val=""/>
      <w:lvlJc w:val="left"/>
      <w:pPr>
        <w:tabs>
          <w:tab w:val="num" w:pos="1418"/>
        </w:tabs>
        <w:ind w:left="2836" w:firstLine="0"/>
      </w:pPr>
      <w:rPr>
        <w:rFonts w:hint="default"/>
      </w:rPr>
    </w:lvl>
    <w:lvl w:ilvl="4">
      <w:start w:val="1"/>
      <w:numFmt w:val="bullet"/>
      <w:lvlText w:val=""/>
      <w:lvlJc w:val="left"/>
      <w:pPr>
        <w:tabs>
          <w:tab w:val="num" w:pos="1418"/>
        </w:tabs>
        <w:ind w:left="2836" w:firstLine="0"/>
      </w:pPr>
      <w:rPr>
        <w:rFonts w:ascii="Symbol" w:hAnsi="Symbol"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none"/>
      <w:lvlRestart w:val="0"/>
      <w:lvlText w:val=""/>
      <w:lvlJc w:val="left"/>
      <w:pPr>
        <w:tabs>
          <w:tab w:val="num" w:pos="1418"/>
        </w:tabs>
        <w:ind w:left="2836" w:firstLine="0"/>
      </w:pPr>
      <w:rPr>
        <w:rFonts w:hint="default"/>
      </w:rPr>
    </w:lvl>
    <w:lvl w:ilvl="6">
      <w:start w:val="1"/>
      <w:numFmt w:val="decimal"/>
      <w:lvlText w:val="%7."/>
      <w:lvlJc w:val="left"/>
      <w:pPr>
        <w:tabs>
          <w:tab w:val="num" w:pos="3261"/>
        </w:tabs>
        <w:ind w:left="3261" w:hanging="42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lowerLetter"/>
      <w:lvlRestart w:val="6"/>
      <w:lvlText w:val="%8."/>
      <w:lvlJc w:val="left"/>
      <w:pPr>
        <w:tabs>
          <w:tab w:val="num" w:pos="3686"/>
        </w:tabs>
        <w:ind w:left="3686" w:hanging="425"/>
      </w:pPr>
      <w:rPr>
        <w:rFonts w:hint="default"/>
      </w:rPr>
    </w:lvl>
    <w:lvl w:ilvl="8">
      <w:start w:val="1"/>
      <w:numFmt w:val="decimal"/>
      <w:lvlRestart w:val="6"/>
      <w:lvlText w:val="%9."/>
      <w:lvlJc w:val="left"/>
      <w:pPr>
        <w:tabs>
          <w:tab w:val="num" w:pos="1418"/>
        </w:tabs>
        <w:ind w:left="1418" w:firstLine="0"/>
      </w:pPr>
      <w:rPr>
        <w:rFonts w:hint="default"/>
      </w:rPr>
    </w:lvl>
  </w:abstractNum>
  <w:abstractNum w:abstractNumId="19">
    <w:nsid w:val="343E7ED1"/>
    <w:multiLevelType w:val="hybridMultilevel"/>
    <w:tmpl w:val="772A0FD4"/>
    <w:lvl w:ilvl="0" w:tplc="BDE828D0">
      <w:start w:val="1"/>
      <w:numFmt w:val="bullet"/>
      <w:pStyle w:val="Bullet2"/>
      <w:lvlText w:val=""/>
      <w:lvlJc w:val="left"/>
      <w:pPr>
        <w:tabs>
          <w:tab w:val="num" w:pos="2268"/>
        </w:tabs>
        <w:ind w:left="2268" w:hanging="425"/>
      </w:pPr>
      <w:rPr>
        <w:rFonts w:ascii="Symbol" w:hAnsi="Symbol" w:hint="default"/>
        <w:color w:val="auto"/>
        <w:sz w:val="22"/>
        <w:szCs w:val="22"/>
      </w:rPr>
    </w:lvl>
    <w:lvl w:ilvl="1" w:tplc="A49677BC">
      <w:numFmt w:val="bullet"/>
      <w:lvlText w:val="-"/>
      <w:lvlJc w:val="left"/>
      <w:pPr>
        <w:tabs>
          <w:tab w:val="num" w:pos="1440"/>
        </w:tabs>
        <w:ind w:left="1440" w:hanging="360"/>
      </w:pPr>
      <w:rPr>
        <w:rFonts w:ascii="Stone Sans" w:eastAsia="Times New Roman" w:hAnsi="Stone Sans" w:cs="Stone Sans"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379454AE"/>
    <w:multiLevelType w:val="hybridMultilevel"/>
    <w:tmpl w:val="AF62E68E"/>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21">
    <w:nsid w:val="39D56E55"/>
    <w:multiLevelType w:val="hybridMultilevel"/>
    <w:tmpl w:val="8E3061C4"/>
    <w:lvl w:ilvl="0" w:tplc="FB629C78">
      <w:start w:val="1"/>
      <w:numFmt w:val="none"/>
      <w:pStyle w:val="Tip1"/>
      <w:lvlText w:val="Tip:"/>
      <w:lvlJc w:val="left"/>
      <w:pPr>
        <w:tabs>
          <w:tab w:val="num" w:pos="709"/>
        </w:tabs>
        <w:ind w:left="709" w:hanging="709"/>
      </w:pPr>
      <w:rPr>
        <w:rFonts w:ascii="ITC Stone Sans Std Medium" w:hAnsi="ITC Stone Sans Std Medium" w:hint="default"/>
        <w:b/>
        <w:i w:val="0"/>
        <w:caps w:val="0"/>
        <w:color w:val="auto"/>
        <w:sz w:val="22"/>
        <w:u w:val="no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nsid w:val="3AC2749F"/>
    <w:multiLevelType w:val="hybridMultilevel"/>
    <w:tmpl w:val="2112FD86"/>
    <w:lvl w:ilvl="0" w:tplc="F1FAAE10">
      <w:start w:val="1"/>
      <w:numFmt w:val="none"/>
      <w:pStyle w:val="RelTopicsHeading"/>
      <w:lvlText w:val="%1Related Topics"/>
      <w:lvlJc w:val="left"/>
      <w:pPr>
        <w:tabs>
          <w:tab w:val="num" w:pos="0"/>
        </w:tabs>
        <w:ind w:left="1418" w:firstLine="0"/>
      </w:pPr>
      <w:rPr>
        <w:rFonts w:ascii="ITC Stone Sans Std Medium" w:hAnsi="ITC Stone Sans Std Medium" w:hint="default"/>
        <w:b/>
        <w:i w:val="0"/>
        <w:color w:val="auto"/>
        <w:sz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nsid w:val="3B306A85"/>
    <w:multiLevelType w:val="hybridMultilevel"/>
    <w:tmpl w:val="8BFCDE56"/>
    <w:lvl w:ilvl="0" w:tplc="1C58D290">
      <w:start w:val="1"/>
      <w:numFmt w:val="bullet"/>
      <w:pStyle w:val="CellBullet"/>
      <w:lvlText w:val=""/>
      <w:lvlJc w:val="left"/>
      <w:pPr>
        <w:tabs>
          <w:tab w:val="num" w:pos="284"/>
        </w:tabs>
        <w:ind w:left="437" w:hanging="153"/>
      </w:pPr>
      <w:rPr>
        <w:rFonts w:ascii="Symbol" w:hAnsi="Symbol" w:hint="default"/>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3E917E12"/>
    <w:multiLevelType w:val="hybridMultilevel"/>
    <w:tmpl w:val="AE1AA7FE"/>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25">
    <w:nsid w:val="3FCF36B3"/>
    <w:multiLevelType w:val="hybridMultilevel"/>
    <w:tmpl w:val="1D6E6E8E"/>
    <w:lvl w:ilvl="0" w:tplc="8C6A5194">
      <w:start w:val="6"/>
      <w:numFmt w:val="decimal"/>
      <w:pStyle w:val="Numbered"/>
      <w:lvlText w:val="%1."/>
      <w:lvlJc w:val="left"/>
      <w:pPr>
        <w:ind w:left="570"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pStyle w:val="NumAlpha"/>
      <w:lvlText w:val="%8."/>
      <w:lvlJc w:val="left"/>
      <w:pPr>
        <w:ind w:left="5967" w:hanging="360"/>
      </w:pPr>
    </w:lvl>
    <w:lvl w:ilvl="8" w:tplc="0C09001B" w:tentative="1">
      <w:start w:val="1"/>
      <w:numFmt w:val="lowerRoman"/>
      <w:lvlText w:val="%9."/>
      <w:lvlJc w:val="right"/>
      <w:pPr>
        <w:ind w:left="6687" w:hanging="180"/>
      </w:pPr>
    </w:lvl>
  </w:abstractNum>
  <w:abstractNum w:abstractNumId="26">
    <w:nsid w:val="4AEE54FD"/>
    <w:multiLevelType w:val="hybridMultilevel"/>
    <w:tmpl w:val="6868D760"/>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27">
    <w:nsid w:val="509D64D7"/>
    <w:multiLevelType w:val="hybridMultilevel"/>
    <w:tmpl w:val="A4E8DF84"/>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28">
    <w:nsid w:val="50F9224D"/>
    <w:multiLevelType w:val="multilevel"/>
    <w:tmpl w:val="5016F480"/>
    <w:lvl w:ilvl="0">
      <w:start w:val="1"/>
      <w:numFmt w:val="none"/>
      <w:lvlText w:val="%1"/>
      <w:lvlJc w:val="left"/>
      <w:pPr>
        <w:tabs>
          <w:tab w:val="num" w:pos="0"/>
        </w:tabs>
        <w:ind w:left="0" w:firstLine="0"/>
      </w:pPr>
      <w:rPr>
        <w:rFonts w:ascii="Stone Sans" w:hAnsi="Stone Sans" w:hint="default"/>
        <w:b w:val="0"/>
        <w:i w:val="0"/>
        <w:color w:val="auto"/>
        <w:sz w:val="22"/>
      </w:rPr>
    </w:lvl>
    <w:lvl w:ilvl="1">
      <w:start w:val="1"/>
      <w:numFmt w:val="bullet"/>
      <w:lvlText w:val=""/>
      <w:lvlJc w:val="left"/>
      <w:pPr>
        <w:tabs>
          <w:tab w:val="num" w:pos="0"/>
        </w:tabs>
        <w:ind w:left="0" w:firstLine="0"/>
      </w:pPr>
      <w:rPr>
        <w:rFonts w:ascii="Symbol" w:hAnsi="Symbol" w:hint="default"/>
      </w:rPr>
    </w:lvl>
    <w:lvl w:ilvl="2">
      <w:start w:val="1"/>
      <w:numFmt w:val="none"/>
      <w:lvlText w:val="%3"/>
      <w:lvlJc w:val="left"/>
      <w:pPr>
        <w:tabs>
          <w:tab w:val="num" w:pos="0"/>
        </w:tabs>
        <w:ind w:left="0" w:firstLine="0"/>
      </w:pPr>
      <w:rPr>
        <w:rFonts w:hint="default"/>
      </w:rPr>
    </w:lvl>
    <w:lvl w:ilvl="3">
      <w:start w:val="1"/>
      <w:numFmt w:val="none"/>
      <w:lvlText w:val=""/>
      <w:lvlJc w:val="left"/>
      <w:pPr>
        <w:tabs>
          <w:tab w:val="num" w:pos="0"/>
        </w:tabs>
        <w:ind w:left="1418" w:firstLine="0"/>
      </w:pPr>
      <w:rPr>
        <w:rFonts w:hint="default"/>
      </w:rPr>
    </w:lvl>
    <w:lvl w:ilvl="4">
      <w:start w:val="1"/>
      <w:numFmt w:val="bullet"/>
      <w:lvlText w:val=""/>
      <w:lvlJc w:val="left"/>
      <w:pPr>
        <w:tabs>
          <w:tab w:val="num" w:pos="0"/>
        </w:tabs>
        <w:ind w:left="1418" w:firstLine="0"/>
      </w:pPr>
      <w:rPr>
        <w:rFonts w:ascii="Symbol" w:hAnsi="Symbol"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none"/>
      <w:lvlRestart w:val="0"/>
      <w:lvlText w:val=""/>
      <w:lvlJc w:val="left"/>
      <w:pPr>
        <w:tabs>
          <w:tab w:val="num" w:pos="0"/>
        </w:tabs>
        <w:ind w:left="1418" w:firstLine="0"/>
      </w:pPr>
      <w:rPr>
        <w:rFonts w:hint="default"/>
      </w:rPr>
    </w:lvl>
    <w:lvl w:ilvl="6">
      <w:start w:val="1"/>
      <w:numFmt w:val="decimal"/>
      <w:lvlText w:val="%7."/>
      <w:lvlJc w:val="left"/>
      <w:pPr>
        <w:tabs>
          <w:tab w:val="num" w:pos="1843"/>
        </w:tabs>
        <w:ind w:left="1843" w:hanging="42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lowerLetter"/>
      <w:lvlRestart w:val="6"/>
      <w:lvlText w:val="%8."/>
      <w:lvlJc w:val="left"/>
      <w:pPr>
        <w:tabs>
          <w:tab w:val="num" w:pos="2268"/>
        </w:tabs>
        <w:ind w:left="2268" w:hanging="425"/>
      </w:pPr>
      <w:rPr>
        <w:rFonts w:hint="default"/>
      </w:rPr>
    </w:lvl>
    <w:lvl w:ilvl="8">
      <w:start w:val="1"/>
      <w:numFmt w:val="decimal"/>
      <w:lvlRestart w:val="6"/>
      <w:lvlText w:val="%9."/>
      <w:lvlJc w:val="left"/>
      <w:pPr>
        <w:tabs>
          <w:tab w:val="num" w:pos="0"/>
        </w:tabs>
        <w:ind w:left="0" w:firstLine="0"/>
      </w:pPr>
      <w:rPr>
        <w:rFonts w:hint="default"/>
      </w:rPr>
    </w:lvl>
  </w:abstractNum>
  <w:abstractNum w:abstractNumId="29">
    <w:nsid w:val="5D7779F8"/>
    <w:multiLevelType w:val="multilevel"/>
    <w:tmpl w:val="B76E8D6C"/>
    <w:lvl w:ilvl="0">
      <w:start w:val="1"/>
      <w:numFmt w:val="lowerRoman"/>
      <w:pStyle w:val="NumRoman"/>
      <w:lvlText w:val="%1."/>
      <w:lvlJc w:val="left"/>
      <w:pPr>
        <w:tabs>
          <w:tab w:val="num" w:pos="1843"/>
        </w:tabs>
        <w:ind w:left="1843" w:hanging="425"/>
      </w:pPr>
      <w:rPr>
        <w:rFonts w:ascii="Stone Sans" w:hAnsi="Stone Sans" w:hint="default"/>
        <w:b w:val="0"/>
        <w:i w:val="0"/>
        <w:color w:val="auto"/>
        <w:sz w:val="22"/>
      </w:rPr>
    </w:lvl>
    <w:lvl w:ilvl="1">
      <w:start w:val="1"/>
      <w:numFmt w:val="none"/>
      <w:lvlText w:val="%2"/>
      <w:lvlJc w:val="left"/>
      <w:pPr>
        <w:tabs>
          <w:tab w:val="num" w:pos="0"/>
        </w:tabs>
        <w:ind w:left="0" w:firstLine="0"/>
      </w:pPr>
      <w:rPr>
        <w:rFonts w:hint="default"/>
      </w:rPr>
    </w:lvl>
    <w:lvl w:ilvl="2">
      <w:start w:val="1"/>
      <w:numFmt w:val="none"/>
      <w:lvlText w:val="%3"/>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Restart w:val="0"/>
      <w:lvlText w:val=""/>
      <w:lvlJc w:val="left"/>
      <w:pPr>
        <w:tabs>
          <w:tab w:val="num" w:pos="0"/>
        </w:tabs>
        <w:ind w:left="1418" w:firstLine="0"/>
      </w:pPr>
      <w:rPr>
        <w:rFonts w:hint="default"/>
      </w:rPr>
    </w:lvl>
    <w:lvl w:ilvl="6">
      <w:start w:val="1"/>
      <w:numFmt w:val="decimal"/>
      <w:lvlText w:val="%7."/>
      <w:lvlJc w:val="left"/>
      <w:pPr>
        <w:tabs>
          <w:tab w:val="num" w:pos="1843"/>
        </w:tabs>
        <w:ind w:left="1843" w:hanging="425"/>
      </w:pPr>
      <w:rPr>
        <w:rFonts w:hint="default"/>
      </w:rPr>
    </w:lvl>
    <w:lvl w:ilvl="7">
      <w:start w:val="1"/>
      <w:numFmt w:val="lowerLetter"/>
      <w:lvlRestart w:val="6"/>
      <w:lvlText w:val="%8."/>
      <w:lvlJc w:val="left"/>
      <w:pPr>
        <w:tabs>
          <w:tab w:val="num" w:pos="2268"/>
        </w:tabs>
        <w:ind w:left="2268" w:hanging="425"/>
      </w:pPr>
      <w:rPr>
        <w:rFonts w:hint="default"/>
      </w:rPr>
    </w:lvl>
    <w:lvl w:ilvl="8">
      <w:start w:val="1"/>
      <w:numFmt w:val="none"/>
      <w:lvlText w:val="%9"/>
      <w:lvlJc w:val="left"/>
      <w:pPr>
        <w:tabs>
          <w:tab w:val="num" w:pos="-31680"/>
        </w:tabs>
        <w:ind w:left="-32767" w:firstLine="0"/>
      </w:pPr>
      <w:rPr>
        <w:rFonts w:hint="default"/>
      </w:rPr>
    </w:lvl>
  </w:abstractNum>
  <w:abstractNum w:abstractNumId="30">
    <w:nsid w:val="5ED900FC"/>
    <w:multiLevelType w:val="hybridMultilevel"/>
    <w:tmpl w:val="FC12C96A"/>
    <w:lvl w:ilvl="0" w:tplc="B9B627DE">
      <w:start w:val="1"/>
      <w:numFmt w:val="none"/>
      <w:pStyle w:val="Note1"/>
      <w:lvlText w:val="Note:"/>
      <w:lvlJc w:val="left"/>
      <w:pPr>
        <w:tabs>
          <w:tab w:val="num" w:pos="2128"/>
        </w:tabs>
        <w:ind w:left="2128" w:hanging="708"/>
      </w:pPr>
      <w:rPr>
        <w:rFonts w:ascii="ITC Stone Sans Std Medium" w:hAnsi="ITC Stone Sans Std Medium" w:hint="default"/>
        <w:b/>
        <w:i w:val="0"/>
        <w:caps w:val="0"/>
        <w:color w:val="auto"/>
        <w:sz w:val="22"/>
        <w:u w:val="none"/>
      </w:rPr>
    </w:lvl>
    <w:lvl w:ilvl="1" w:tplc="0C090019" w:tentative="1">
      <w:start w:val="1"/>
      <w:numFmt w:val="lowerLetter"/>
      <w:lvlText w:val="%2."/>
      <w:lvlJc w:val="left"/>
      <w:pPr>
        <w:tabs>
          <w:tab w:val="num" w:pos="1442"/>
        </w:tabs>
        <w:ind w:left="1442" w:hanging="360"/>
      </w:pPr>
    </w:lvl>
    <w:lvl w:ilvl="2" w:tplc="0C09001B" w:tentative="1">
      <w:start w:val="1"/>
      <w:numFmt w:val="lowerRoman"/>
      <w:lvlText w:val="%3."/>
      <w:lvlJc w:val="right"/>
      <w:pPr>
        <w:tabs>
          <w:tab w:val="num" w:pos="2162"/>
        </w:tabs>
        <w:ind w:left="2162" w:hanging="180"/>
      </w:pPr>
    </w:lvl>
    <w:lvl w:ilvl="3" w:tplc="0C09000F" w:tentative="1">
      <w:start w:val="1"/>
      <w:numFmt w:val="decimal"/>
      <w:lvlText w:val="%4."/>
      <w:lvlJc w:val="left"/>
      <w:pPr>
        <w:tabs>
          <w:tab w:val="num" w:pos="2882"/>
        </w:tabs>
        <w:ind w:left="2882" w:hanging="360"/>
      </w:pPr>
    </w:lvl>
    <w:lvl w:ilvl="4" w:tplc="0C090019" w:tentative="1">
      <w:start w:val="1"/>
      <w:numFmt w:val="lowerLetter"/>
      <w:lvlText w:val="%5."/>
      <w:lvlJc w:val="left"/>
      <w:pPr>
        <w:tabs>
          <w:tab w:val="num" w:pos="3602"/>
        </w:tabs>
        <w:ind w:left="3602" w:hanging="360"/>
      </w:pPr>
    </w:lvl>
    <w:lvl w:ilvl="5" w:tplc="0C09001B" w:tentative="1">
      <w:start w:val="1"/>
      <w:numFmt w:val="lowerRoman"/>
      <w:lvlText w:val="%6."/>
      <w:lvlJc w:val="right"/>
      <w:pPr>
        <w:tabs>
          <w:tab w:val="num" w:pos="4322"/>
        </w:tabs>
        <w:ind w:left="4322" w:hanging="180"/>
      </w:pPr>
    </w:lvl>
    <w:lvl w:ilvl="6" w:tplc="0C09000F" w:tentative="1">
      <w:start w:val="1"/>
      <w:numFmt w:val="decimal"/>
      <w:lvlText w:val="%7."/>
      <w:lvlJc w:val="left"/>
      <w:pPr>
        <w:tabs>
          <w:tab w:val="num" w:pos="5042"/>
        </w:tabs>
        <w:ind w:left="5042" w:hanging="360"/>
      </w:pPr>
    </w:lvl>
    <w:lvl w:ilvl="7" w:tplc="0C090019" w:tentative="1">
      <w:start w:val="1"/>
      <w:numFmt w:val="lowerLetter"/>
      <w:lvlText w:val="%8."/>
      <w:lvlJc w:val="left"/>
      <w:pPr>
        <w:tabs>
          <w:tab w:val="num" w:pos="5762"/>
        </w:tabs>
        <w:ind w:left="5762" w:hanging="360"/>
      </w:pPr>
    </w:lvl>
    <w:lvl w:ilvl="8" w:tplc="0C09001B" w:tentative="1">
      <w:start w:val="1"/>
      <w:numFmt w:val="lowerRoman"/>
      <w:lvlText w:val="%9."/>
      <w:lvlJc w:val="right"/>
      <w:pPr>
        <w:tabs>
          <w:tab w:val="num" w:pos="6482"/>
        </w:tabs>
        <w:ind w:left="6482" w:hanging="180"/>
      </w:pPr>
    </w:lvl>
  </w:abstractNum>
  <w:abstractNum w:abstractNumId="31">
    <w:nsid w:val="5F9241DC"/>
    <w:multiLevelType w:val="multilevel"/>
    <w:tmpl w:val="73867C7A"/>
    <w:lvl w:ilvl="0">
      <w:start w:val="1"/>
      <w:numFmt w:val="none"/>
      <w:lvlText w:val="%1"/>
      <w:lvlJc w:val="left"/>
      <w:pPr>
        <w:tabs>
          <w:tab w:val="num" w:pos="0"/>
        </w:tabs>
        <w:ind w:left="0" w:firstLine="0"/>
      </w:pPr>
      <w:rPr>
        <w:rFonts w:ascii="Stone Sans" w:hAnsi="Stone Sans" w:hint="default"/>
        <w:b w:val="0"/>
        <w:i w:val="0"/>
        <w:color w:val="auto"/>
        <w:sz w:val="22"/>
      </w:rPr>
    </w:lvl>
    <w:lvl w:ilvl="1">
      <w:start w:val="1"/>
      <w:numFmt w:val="bullet"/>
      <w:lvlText w:val=""/>
      <w:lvlJc w:val="left"/>
      <w:pPr>
        <w:tabs>
          <w:tab w:val="num" w:pos="0"/>
        </w:tabs>
        <w:ind w:left="0" w:firstLine="0"/>
      </w:pPr>
      <w:rPr>
        <w:rFonts w:ascii="Symbol" w:hAnsi="Symbol" w:hint="default"/>
      </w:rPr>
    </w:lvl>
    <w:lvl w:ilvl="2">
      <w:start w:val="1"/>
      <w:numFmt w:val="none"/>
      <w:lvlText w:val="%3"/>
      <w:lvlJc w:val="left"/>
      <w:pPr>
        <w:tabs>
          <w:tab w:val="num" w:pos="0"/>
        </w:tabs>
        <w:ind w:left="0" w:firstLine="0"/>
      </w:pPr>
      <w:rPr>
        <w:rFonts w:hint="default"/>
      </w:rPr>
    </w:lvl>
    <w:lvl w:ilvl="3">
      <w:start w:val="1"/>
      <w:numFmt w:val="none"/>
      <w:lvlText w:val=""/>
      <w:lvlJc w:val="left"/>
      <w:pPr>
        <w:tabs>
          <w:tab w:val="num" w:pos="0"/>
        </w:tabs>
        <w:ind w:left="1418" w:firstLine="0"/>
      </w:pPr>
      <w:rPr>
        <w:rFonts w:hint="default"/>
      </w:rPr>
    </w:lvl>
    <w:lvl w:ilvl="4">
      <w:start w:val="1"/>
      <w:numFmt w:val="bullet"/>
      <w:lvlText w:val=""/>
      <w:lvlJc w:val="left"/>
      <w:pPr>
        <w:tabs>
          <w:tab w:val="num" w:pos="0"/>
        </w:tabs>
        <w:ind w:left="1418" w:firstLine="0"/>
      </w:pPr>
      <w:rPr>
        <w:rFonts w:ascii="Symbol" w:hAnsi="Symbol"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none"/>
      <w:lvlRestart w:val="0"/>
      <w:lvlText w:val=""/>
      <w:lvlJc w:val="left"/>
      <w:pPr>
        <w:tabs>
          <w:tab w:val="num" w:pos="0"/>
        </w:tabs>
        <w:ind w:left="1418" w:firstLine="0"/>
      </w:pPr>
      <w:rPr>
        <w:rFonts w:hint="default"/>
      </w:rPr>
    </w:lvl>
    <w:lvl w:ilvl="6">
      <w:start w:val="1"/>
      <w:numFmt w:val="decimal"/>
      <w:lvlText w:val="%7."/>
      <w:lvlJc w:val="left"/>
      <w:pPr>
        <w:tabs>
          <w:tab w:val="num" w:pos="1843"/>
        </w:tabs>
        <w:ind w:left="1843" w:hanging="42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lowerLetter"/>
      <w:lvlRestart w:val="6"/>
      <w:lvlText w:val="%8."/>
      <w:lvlJc w:val="left"/>
      <w:pPr>
        <w:tabs>
          <w:tab w:val="num" w:pos="2268"/>
        </w:tabs>
        <w:ind w:left="2268" w:hanging="425"/>
      </w:pPr>
      <w:rPr>
        <w:rFonts w:hint="default"/>
      </w:rPr>
    </w:lvl>
    <w:lvl w:ilvl="8">
      <w:start w:val="1"/>
      <w:numFmt w:val="decimal"/>
      <w:lvlRestart w:val="6"/>
      <w:lvlText w:val="%9."/>
      <w:lvlJc w:val="left"/>
      <w:pPr>
        <w:tabs>
          <w:tab w:val="num" w:pos="0"/>
        </w:tabs>
        <w:ind w:left="0" w:firstLine="0"/>
      </w:pPr>
      <w:rPr>
        <w:rFonts w:hint="default"/>
      </w:rPr>
    </w:lvl>
  </w:abstractNum>
  <w:abstractNum w:abstractNumId="32">
    <w:nsid w:val="605432D5"/>
    <w:multiLevelType w:val="hybridMultilevel"/>
    <w:tmpl w:val="BF7C9A2A"/>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33">
    <w:nsid w:val="632D10CF"/>
    <w:multiLevelType w:val="hybridMultilevel"/>
    <w:tmpl w:val="FF9A717C"/>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34">
    <w:nsid w:val="6417103B"/>
    <w:multiLevelType w:val="multilevel"/>
    <w:tmpl w:val="C1323152"/>
    <w:lvl w:ilvl="0">
      <w:start w:val="1"/>
      <w:numFmt w:val="none"/>
      <w:lvlText w:val="%1"/>
      <w:lvlJc w:val="left"/>
      <w:pPr>
        <w:tabs>
          <w:tab w:val="num" w:pos="0"/>
        </w:tabs>
        <w:ind w:left="0" w:firstLine="0"/>
      </w:pPr>
      <w:rPr>
        <w:rFonts w:ascii="Stone Sans" w:hAnsi="Stone Sans" w:hint="default"/>
        <w:b w:val="0"/>
        <w:i w:val="0"/>
        <w:color w:val="auto"/>
        <w:sz w:val="22"/>
      </w:rPr>
    </w:lvl>
    <w:lvl w:ilvl="1">
      <w:start w:val="1"/>
      <w:numFmt w:val="bullet"/>
      <w:lvlText w:val=""/>
      <w:lvlJc w:val="left"/>
      <w:pPr>
        <w:tabs>
          <w:tab w:val="num" w:pos="0"/>
        </w:tabs>
        <w:ind w:left="0" w:firstLine="0"/>
      </w:pPr>
      <w:rPr>
        <w:rFonts w:ascii="Symbol" w:hAnsi="Symbol" w:hint="default"/>
      </w:rPr>
    </w:lvl>
    <w:lvl w:ilvl="2">
      <w:start w:val="1"/>
      <w:numFmt w:val="none"/>
      <w:lvlText w:val="%3"/>
      <w:lvlJc w:val="left"/>
      <w:pPr>
        <w:tabs>
          <w:tab w:val="num" w:pos="0"/>
        </w:tabs>
        <w:ind w:left="0" w:firstLine="0"/>
      </w:pPr>
      <w:rPr>
        <w:rFonts w:hint="default"/>
      </w:rPr>
    </w:lvl>
    <w:lvl w:ilvl="3">
      <w:start w:val="1"/>
      <w:numFmt w:val="none"/>
      <w:lvlText w:val=""/>
      <w:lvlJc w:val="left"/>
      <w:pPr>
        <w:tabs>
          <w:tab w:val="num" w:pos="0"/>
        </w:tabs>
        <w:ind w:left="1418" w:firstLine="0"/>
      </w:pPr>
      <w:rPr>
        <w:rFonts w:hint="default"/>
      </w:rPr>
    </w:lvl>
    <w:lvl w:ilvl="4">
      <w:start w:val="1"/>
      <w:numFmt w:val="bullet"/>
      <w:lvlText w:val=""/>
      <w:lvlJc w:val="left"/>
      <w:pPr>
        <w:tabs>
          <w:tab w:val="num" w:pos="0"/>
        </w:tabs>
        <w:ind w:left="1418" w:firstLine="0"/>
      </w:pPr>
      <w:rPr>
        <w:rFonts w:ascii="Symbol" w:hAnsi="Symbol"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none"/>
      <w:lvlRestart w:val="0"/>
      <w:lvlText w:val=""/>
      <w:lvlJc w:val="left"/>
      <w:pPr>
        <w:tabs>
          <w:tab w:val="num" w:pos="0"/>
        </w:tabs>
        <w:ind w:left="1418" w:firstLine="0"/>
      </w:pPr>
      <w:rPr>
        <w:rFonts w:hint="default"/>
      </w:rPr>
    </w:lvl>
    <w:lvl w:ilvl="6">
      <w:start w:val="1"/>
      <w:numFmt w:val="decimal"/>
      <w:lvlText w:val="%7."/>
      <w:lvlJc w:val="left"/>
      <w:pPr>
        <w:tabs>
          <w:tab w:val="num" w:pos="1843"/>
        </w:tabs>
        <w:ind w:left="1843" w:hanging="42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lowerLetter"/>
      <w:lvlRestart w:val="6"/>
      <w:lvlText w:val="%8."/>
      <w:lvlJc w:val="left"/>
      <w:pPr>
        <w:tabs>
          <w:tab w:val="num" w:pos="2268"/>
        </w:tabs>
        <w:ind w:left="2268" w:hanging="425"/>
      </w:pPr>
      <w:rPr>
        <w:rFonts w:hint="default"/>
      </w:rPr>
    </w:lvl>
    <w:lvl w:ilvl="8">
      <w:start w:val="1"/>
      <w:numFmt w:val="decimal"/>
      <w:lvlRestart w:val="6"/>
      <w:lvlText w:val="%9."/>
      <w:lvlJc w:val="left"/>
      <w:pPr>
        <w:tabs>
          <w:tab w:val="num" w:pos="0"/>
        </w:tabs>
        <w:ind w:left="0" w:firstLine="0"/>
      </w:pPr>
      <w:rPr>
        <w:rFonts w:hint="default"/>
      </w:rPr>
    </w:lvl>
  </w:abstractNum>
  <w:abstractNum w:abstractNumId="35">
    <w:nsid w:val="64BB36A1"/>
    <w:multiLevelType w:val="hybridMultilevel"/>
    <w:tmpl w:val="0D306278"/>
    <w:lvl w:ilvl="0" w:tplc="0C090001">
      <w:start w:val="1"/>
      <w:numFmt w:val="bullet"/>
      <w:lvlText w:val=""/>
      <w:lvlJc w:val="left"/>
      <w:pPr>
        <w:ind w:left="1778" w:hanging="360"/>
      </w:pPr>
      <w:rPr>
        <w:rFonts w:ascii="Symbol" w:hAnsi="Symbol" w:hint="default"/>
      </w:rPr>
    </w:lvl>
    <w:lvl w:ilvl="1" w:tplc="0C090003">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36">
    <w:nsid w:val="65C74D78"/>
    <w:multiLevelType w:val="multilevel"/>
    <w:tmpl w:val="332A62E4"/>
    <w:lvl w:ilvl="0">
      <w:start w:val="1"/>
      <w:numFmt w:val="bullet"/>
      <w:lvlRestart w:val="0"/>
      <w:lvlText w:val=""/>
      <w:lvlJc w:val="left"/>
      <w:pPr>
        <w:tabs>
          <w:tab w:val="num" w:pos="1074"/>
        </w:tabs>
        <w:ind w:left="1074" w:hanging="360"/>
      </w:pPr>
      <w:rPr>
        <w:rFonts w:ascii="Wingdings" w:hAnsi="Wingdings" w:hint="default"/>
        <w:color w:val="6EBB1F"/>
        <w:sz w:val="20"/>
      </w:rPr>
    </w:lvl>
    <w:lvl w:ilvl="1">
      <w:start w:val="1"/>
      <w:numFmt w:val="bullet"/>
      <w:lvlText w:val=""/>
      <w:lvlJc w:val="left"/>
      <w:pPr>
        <w:tabs>
          <w:tab w:val="num" w:pos="1434"/>
        </w:tabs>
        <w:ind w:left="1434" w:hanging="360"/>
      </w:pPr>
      <w:rPr>
        <w:rFonts w:ascii="Wingdings" w:hAnsi="Wingdings" w:hint="default"/>
        <w:color w:val="9A9A9C"/>
        <w:sz w:val="18"/>
      </w:rPr>
    </w:lvl>
    <w:lvl w:ilvl="2">
      <w:start w:val="1"/>
      <w:numFmt w:val="bullet"/>
      <w:pStyle w:val="CopyrightHeading"/>
      <w:lvlText w:val=""/>
      <w:lvlJc w:val="left"/>
      <w:pPr>
        <w:tabs>
          <w:tab w:val="num" w:pos="1794"/>
        </w:tabs>
        <w:ind w:left="1794" w:hanging="360"/>
      </w:pPr>
      <w:rPr>
        <w:rFonts w:ascii="Wingdings" w:hAnsi="Wingdings" w:hint="default"/>
        <w:color w:val="6EBB1F"/>
        <w:sz w:val="20"/>
      </w:rPr>
    </w:lvl>
    <w:lvl w:ilvl="3">
      <w:start w:val="1"/>
      <w:numFmt w:val="none"/>
      <w:lvlText w:val=""/>
      <w:lvlJc w:val="left"/>
      <w:pPr>
        <w:tabs>
          <w:tab w:val="num" w:pos="2874"/>
        </w:tabs>
        <w:ind w:left="2874" w:hanging="360"/>
      </w:pPr>
      <w:rPr>
        <w:rFonts w:hint="default"/>
        <w:sz w:val="20"/>
      </w:rPr>
    </w:lvl>
    <w:lvl w:ilvl="4">
      <w:start w:val="1"/>
      <w:numFmt w:val="none"/>
      <w:lvlText w:val=""/>
      <w:lvlJc w:val="left"/>
      <w:pPr>
        <w:tabs>
          <w:tab w:val="num" w:pos="2154"/>
        </w:tabs>
        <w:ind w:left="1794" w:firstLine="0"/>
      </w:pPr>
      <w:rPr>
        <w:rFonts w:hint="default"/>
      </w:rPr>
    </w:lvl>
    <w:lvl w:ilvl="5">
      <w:start w:val="1"/>
      <w:numFmt w:val="none"/>
      <w:lvlText w:val=""/>
      <w:lvlJc w:val="left"/>
      <w:pPr>
        <w:tabs>
          <w:tab w:val="num" w:pos="2514"/>
        </w:tabs>
        <w:ind w:left="1794" w:firstLine="360"/>
      </w:pPr>
      <w:rPr>
        <w:rFonts w:hint="default"/>
      </w:rPr>
    </w:lvl>
    <w:lvl w:ilvl="6">
      <w:start w:val="1"/>
      <w:numFmt w:val="none"/>
      <w:lvlText w:val=""/>
      <w:lvlJc w:val="left"/>
      <w:pPr>
        <w:tabs>
          <w:tab w:val="num" w:pos="2874"/>
        </w:tabs>
        <w:ind w:left="1794" w:firstLine="720"/>
      </w:pPr>
      <w:rPr>
        <w:rFonts w:hint="default"/>
      </w:rPr>
    </w:lvl>
    <w:lvl w:ilvl="7">
      <w:start w:val="1"/>
      <w:numFmt w:val="none"/>
      <w:lvlText w:val=""/>
      <w:lvlJc w:val="left"/>
      <w:pPr>
        <w:tabs>
          <w:tab w:val="num" w:pos="3234"/>
        </w:tabs>
        <w:ind w:left="1794" w:firstLine="1080"/>
      </w:pPr>
      <w:rPr>
        <w:rFonts w:hint="default"/>
      </w:rPr>
    </w:lvl>
    <w:lvl w:ilvl="8">
      <w:start w:val="1"/>
      <w:numFmt w:val="none"/>
      <w:lvlText w:val=""/>
      <w:lvlJc w:val="left"/>
      <w:pPr>
        <w:tabs>
          <w:tab w:val="num" w:pos="3594"/>
        </w:tabs>
        <w:ind w:left="1794" w:firstLine="1440"/>
      </w:pPr>
      <w:rPr>
        <w:rFonts w:hint="default"/>
      </w:rPr>
    </w:lvl>
  </w:abstractNum>
  <w:abstractNum w:abstractNumId="37">
    <w:nsid w:val="692D3C77"/>
    <w:multiLevelType w:val="hybridMultilevel"/>
    <w:tmpl w:val="770463D0"/>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38">
    <w:nsid w:val="71F05DAF"/>
    <w:multiLevelType w:val="hybridMultilevel"/>
    <w:tmpl w:val="75D864E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9">
    <w:nsid w:val="7760646C"/>
    <w:multiLevelType w:val="multilevel"/>
    <w:tmpl w:val="2C4E3A9E"/>
    <w:lvl w:ilvl="0">
      <w:start w:val="1"/>
      <w:numFmt w:val="none"/>
      <w:lvlText w:val="%1"/>
      <w:lvlJc w:val="left"/>
      <w:pPr>
        <w:tabs>
          <w:tab w:val="num" w:pos="0"/>
        </w:tabs>
        <w:ind w:left="0" w:firstLine="0"/>
      </w:pPr>
      <w:rPr>
        <w:rFonts w:ascii="Stone Sans" w:hAnsi="Stone Sans" w:hint="default"/>
        <w:b w:val="0"/>
        <w:i w:val="0"/>
        <w:color w:val="auto"/>
        <w:sz w:val="22"/>
      </w:rPr>
    </w:lvl>
    <w:lvl w:ilvl="1">
      <w:start w:val="1"/>
      <w:numFmt w:val="bullet"/>
      <w:lvlText w:val=""/>
      <w:lvlJc w:val="left"/>
      <w:pPr>
        <w:tabs>
          <w:tab w:val="num" w:pos="0"/>
        </w:tabs>
        <w:ind w:left="0" w:firstLine="0"/>
      </w:pPr>
      <w:rPr>
        <w:rFonts w:ascii="Symbol" w:hAnsi="Symbol" w:hint="default"/>
      </w:rPr>
    </w:lvl>
    <w:lvl w:ilvl="2">
      <w:start w:val="1"/>
      <w:numFmt w:val="none"/>
      <w:lvlText w:val="%3"/>
      <w:lvlJc w:val="left"/>
      <w:pPr>
        <w:tabs>
          <w:tab w:val="num" w:pos="0"/>
        </w:tabs>
        <w:ind w:left="0" w:firstLine="0"/>
      </w:pPr>
      <w:rPr>
        <w:rFonts w:hint="default"/>
      </w:rPr>
    </w:lvl>
    <w:lvl w:ilvl="3">
      <w:start w:val="1"/>
      <w:numFmt w:val="none"/>
      <w:pStyle w:val="DropdownClosed"/>
      <w:lvlText w:val=""/>
      <w:lvlJc w:val="left"/>
      <w:pPr>
        <w:tabs>
          <w:tab w:val="num" w:pos="0"/>
        </w:tabs>
        <w:ind w:left="1418" w:firstLine="0"/>
      </w:pPr>
      <w:rPr>
        <w:rFonts w:hint="default"/>
      </w:rPr>
    </w:lvl>
    <w:lvl w:ilvl="4">
      <w:start w:val="1"/>
      <w:numFmt w:val="none"/>
      <w:pStyle w:val="Body"/>
      <w:lvlText w:val=""/>
      <w:lvlJc w:val="left"/>
      <w:pPr>
        <w:tabs>
          <w:tab w:val="num" w:pos="0"/>
        </w:tabs>
        <w:ind w:left="1418"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none"/>
      <w:lvlRestart w:val="0"/>
      <w:pStyle w:val="DropdownOpen"/>
      <w:lvlText w:val=""/>
      <w:lvlJc w:val="left"/>
      <w:pPr>
        <w:tabs>
          <w:tab w:val="num" w:pos="0"/>
        </w:tabs>
        <w:ind w:left="1418" w:firstLine="0"/>
      </w:pPr>
      <w:rPr>
        <w:rFonts w:hint="default"/>
      </w:rPr>
    </w:lvl>
    <w:lvl w:ilvl="6">
      <w:start w:val="1"/>
      <w:numFmt w:val="decimal"/>
      <w:lvlText w:val="%7."/>
      <w:lvlJc w:val="left"/>
      <w:pPr>
        <w:tabs>
          <w:tab w:val="num" w:pos="1843"/>
        </w:tabs>
        <w:ind w:left="1843" w:hanging="42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lowerLetter"/>
      <w:lvlRestart w:val="6"/>
      <w:lvlText w:val="%8."/>
      <w:lvlJc w:val="left"/>
      <w:pPr>
        <w:tabs>
          <w:tab w:val="num" w:pos="2268"/>
        </w:tabs>
        <w:ind w:left="2268" w:hanging="425"/>
      </w:pPr>
      <w:rPr>
        <w:rFonts w:hint="default"/>
      </w:rPr>
    </w:lvl>
    <w:lvl w:ilvl="8">
      <w:start w:val="1"/>
      <w:numFmt w:val="decimal"/>
      <w:lvlRestart w:val="6"/>
      <w:pStyle w:val="CellStep"/>
      <w:lvlText w:val="%9."/>
      <w:lvlJc w:val="left"/>
      <w:pPr>
        <w:tabs>
          <w:tab w:val="num" w:pos="0"/>
        </w:tabs>
        <w:ind w:left="0" w:firstLine="0"/>
      </w:pPr>
      <w:rPr>
        <w:rFonts w:hint="default"/>
      </w:rPr>
    </w:lvl>
  </w:abstractNum>
  <w:num w:numId="1">
    <w:abstractNumId w:val="16"/>
  </w:num>
  <w:num w:numId="2">
    <w:abstractNumId w:val="19"/>
  </w:num>
  <w:num w:numId="3">
    <w:abstractNumId w:val="23"/>
  </w:num>
  <w:num w:numId="4">
    <w:abstractNumId w:val="17"/>
  </w:num>
  <w:num w:numId="5">
    <w:abstractNumId w:val="30"/>
  </w:num>
  <w:num w:numId="6">
    <w:abstractNumId w:val="39"/>
  </w:num>
  <w:num w:numId="7">
    <w:abstractNumId w:val="29"/>
  </w:num>
  <w:num w:numId="8">
    <w:abstractNumId w:val="22"/>
  </w:num>
  <w:num w:numId="9">
    <w:abstractNumId w:val="21"/>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5"/>
  </w:num>
  <w:num w:numId="21">
    <w:abstractNumId w:val="37"/>
  </w:num>
  <w:num w:numId="22">
    <w:abstractNumId w:val="15"/>
  </w:num>
  <w:num w:numId="23">
    <w:abstractNumId w:val="33"/>
  </w:num>
  <w:num w:numId="24">
    <w:abstractNumId w:val="36"/>
  </w:num>
  <w:num w:numId="25">
    <w:abstractNumId w:val="16"/>
  </w:num>
  <w:num w:numId="26">
    <w:abstractNumId w:val="11"/>
  </w:num>
  <w:num w:numId="27">
    <w:abstractNumId w:val="31"/>
  </w:num>
  <w:num w:numId="28">
    <w:abstractNumId w:val="10"/>
  </w:num>
  <w:num w:numId="29">
    <w:abstractNumId w:val="18"/>
  </w:num>
  <w:num w:numId="30">
    <w:abstractNumId w:val="38"/>
  </w:num>
  <w:num w:numId="31">
    <w:abstractNumId w:val="34"/>
  </w:num>
  <w:num w:numId="32">
    <w:abstractNumId w:val="28"/>
  </w:num>
  <w:num w:numId="33">
    <w:abstractNumId w:val="12"/>
  </w:num>
  <w:num w:numId="34">
    <w:abstractNumId w:val="35"/>
  </w:num>
  <w:num w:numId="35">
    <w:abstractNumId w:val="20"/>
  </w:num>
  <w:num w:numId="36">
    <w:abstractNumId w:val="26"/>
  </w:num>
  <w:num w:numId="37">
    <w:abstractNumId w:val="16"/>
  </w:num>
  <w:num w:numId="38">
    <w:abstractNumId w:val="14"/>
  </w:num>
  <w:num w:numId="39">
    <w:abstractNumId w:val="24"/>
  </w:num>
  <w:num w:numId="40">
    <w:abstractNumId w:val="13"/>
  </w:num>
  <w:num w:numId="41">
    <w:abstractNumId w:val="32"/>
  </w:num>
  <w:num w:numId="42">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D1B"/>
    <w:rsid w:val="0000058D"/>
    <w:rsid w:val="00000950"/>
    <w:rsid w:val="00001401"/>
    <w:rsid w:val="00001B78"/>
    <w:rsid w:val="00002223"/>
    <w:rsid w:val="000058D9"/>
    <w:rsid w:val="000059B5"/>
    <w:rsid w:val="0000625B"/>
    <w:rsid w:val="00006789"/>
    <w:rsid w:val="00006D09"/>
    <w:rsid w:val="00006E7A"/>
    <w:rsid w:val="000075CC"/>
    <w:rsid w:val="00011732"/>
    <w:rsid w:val="00011A08"/>
    <w:rsid w:val="00011D34"/>
    <w:rsid w:val="00012288"/>
    <w:rsid w:val="00012317"/>
    <w:rsid w:val="000134D5"/>
    <w:rsid w:val="00013524"/>
    <w:rsid w:val="000138B8"/>
    <w:rsid w:val="000145C4"/>
    <w:rsid w:val="000152C4"/>
    <w:rsid w:val="00015323"/>
    <w:rsid w:val="00016177"/>
    <w:rsid w:val="000165A9"/>
    <w:rsid w:val="00017354"/>
    <w:rsid w:val="00017443"/>
    <w:rsid w:val="000175BC"/>
    <w:rsid w:val="0001771F"/>
    <w:rsid w:val="0001797E"/>
    <w:rsid w:val="000201B3"/>
    <w:rsid w:val="000204DA"/>
    <w:rsid w:val="0002067B"/>
    <w:rsid w:val="00020C48"/>
    <w:rsid w:val="00020E6F"/>
    <w:rsid w:val="0002397E"/>
    <w:rsid w:val="00024A7D"/>
    <w:rsid w:val="00026296"/>
    <w:rsid w:val="000266AF"/>
    <w:rsid w:val="00026A31"/>
    <w:rsid w:val="00026E83"/>
    <w:rsid w:val="000278DB"/>
    <w:rsid w:val="00030DD0"/>
    <w:rsid w:val="00032069"/>
    <w:rsid w:val="000338D8"/>
    <w:rsid w:val="00034115"/>
    <w:rsid w:val="00034D1B"/>
    <w:rsid w:val="000351B5"/>
    <w:rsid w:val="0003589B"/>
    <w:rsid w:val="00035C9A"/>
    <w:rsid w:val="00035D9E"/>
    <w:rsid w:val="00035FA0"/>
    <w:rsid w:val="00036884"/>
    <w:rsid w:val="00036D65"/>
    <w:rsid w:val="00037A8A"/>
    <w:rsid w:val="0004051B"/>
    <w:rsid w:val="0004143E"/>
    <w:rsid w:val="00041447"/>
    <w:rsid w:val="0004147E"/>
    <w:rsid w:val="000438EB"/>
    <w:rsid w:val="00043BB7"/>
    <w:rsid w:val="0004424D"/>
    <w:rsid w:val="00044916"/>
    <w:rsid w:val="00045118"/>
    <w:rsid w:val="00045229"/>
    <w:rsid w:val="000457B1"/>
    <w:rsid w:val="00046163"/>
    <w:rsid w:val="00046219"/>
    <w:rsid w:val="000465DC"/>
    <w:rsid w:val="00047B55"/>
    <w:rsid w:val="000501E9"/>
    <w:rsid w:val="0005141D"/>
    <w:rsid w:val="00051676"/>
    <w:rsid w:val="00052DDE"/>
    <w:rsid w:val="0005303B"/>
    <w:rsid w:val="0005380B"/>
    <w:rsid w:val="00053D30"/>
    <w:rsid w:val="00054079"/>
    <w:rsid w:val="000560ED"/>
    <w:rsid w:val="00056F37"/>
    <w:rsid w:val="00060727"/>
    <w:rsid w:val="00060D53"/>
    <w:rsid w:val="00061A5B"/>
    <w:rsid w:val="00061B61"/>
    <w:rsid w:val="00062D7C"/>
    <w:rsid w:val="00063C33"/>
    <w:rsid w:val="000645DD"/>
    <w:rsid w:val="00064D60"/>
    <w:rsid w:val="0006585C"/>
    <w:rsid w:val="0006591A"/>
    <w:rsid w:val="00066B44"/>
    <w:rsid w:val="000676A7"/>
    <w:rsid w:val="00067C57"/>
    <w:rsid w:val="00067E0B"/>
    <w:rsid w:val="000721A1"/>
    <w:rsid w:val="000729F8"/>
    <w:rsid w:val="000738F3"/>
    <w:rsid w:val="00074022"/>
    <w:rsid w:val="00074C94"/>
    <w:rsid w:val="000755B2"/>
    <w:rsid w:val="00075680"/>
    <w:rsid w:val="00075C55"/>
    <w:rsid w:val="00075C9D"/>
    <w:rsid w:val="000763BD"/>
    <w:rsid w:val="00076455"/>
    <w:rsid w:val="00076A8A"/>
    <w:rsid w:val="000810C5"/>
    <w:rsid w:val="00082A8D"/>
    <w:rsid w:val="00082A95"/>
    <w:rsid w:val="000839CF"/>
    <w:rsid w:val="00085077"/>
    <w:rsid w:val="000866FE"/>
    <w:rsid w:val="000902B2"/>
    <w:rsid w:val="0009076D"/>
    <w:rsid w:val="00090E87"/>
    <w:rsid w:val="0009313B"/>
    <w:rsid w:val="00093E44"/>
    <w:rsid w:val="000944DA"/>
    <w:rsid w:val="00094FBF"/>
    <w:rsid w:val="00095301"/>
    <w:rsid w:val="0009613B"/>
    <w:rsid w:val="000962F2"/>
    <w:rsid w:val="00096775"/>
    <w:rsid w:val="00096A43"/>
    <w:rsid w:val="00096BF4"/>
    <w:rsid w:val="000A092D"/>
    <w:rsid w:val="000A09AA"/>
    <w:rsid w:val="000A142D"/>
    <w:rsid w:val="000A1669"/>
    <w:rsid w:val="000A25FF"/>
    <w:rsid w:val="000A3682"/>
    <w:rsid w:val="000A4996"/>
    <w:rsid w:val="000A4D05"/>
    <w:rsid w:val="000A525D"/>
    <w:rsid w:val="000A71E3"/>
    <w:rsid w:val="000A7C06"/>
    <w:rsid w:val="000A7CA0"/>
    <w:rsid w:val="000B0A1D"/>
    <w:rsid w:val="000B2A98"/>
    <w:rsid w:val="000B2B4B"/>
    <w:rsid w:val="000B2D0F"/>
    <w:rsid w:val="000B4120"/>
    <w:rsid w:val="000B4664"/>
    <w:rsid w:val="000B47AE"/>
    <w:rsid w:val="000B4C83"/>
    <w:rsid w:val="000B5E02"/>
    <w:rsid w:val="000B5EA1"/>
    <w:rsid w:val="000B6217"/>
    <w:rsid w:val="000B73DF"/>
    <w:rsid w:val="000B760A"/>
    <w:rsid w:val="000B7682"/>
    <w:rsid w:val="000B7B12"/>
    <w:rsid w:val="000C0353"/>
    <w:rsid w:val="000C1A97"/>
    <w:rsid w:val="000C3115"/>
    <w:rsid w:val="000C38C8"/>
    <w:rsid w:val="000C4BAE"/>
    <w:rsid w:val="000C51D1"/>
    <w:rsid w:val="000C58CC"/>
    <w:rsid w:val="000C5909"/>
    <w:rsid w:val="000C7892"/>
    <w:rsid w:val="000D0E72"/>
    <w:rsid w:val="000D1B86"/>
    <w:rsid w:val="000D2E39"/>
    <w:rsid w:val="000D3366"/>
    <w:rsid w:val="000D5B98"/>
    <w:rsid w:val="000D6BDF"/>
    <w:rsid w:val="000D6CE4"/>
    <w:rsid w:val="000D6ED8"/>
    <w:rsid w:val="000E0204"/>
    <w:rsid w:val="000E05D8"/>
    <w:rsid w:val="000E08BE"/>
    <w:rsid w:val="000E2EC0"/>
    <w:rsid w:val="000E356F"/>
    <w:rsid w:val="000E4026"/>
    <w:rsid w:val="000E4CBF"/>
    <w:rsid w:val="000E53D0"/>
    <w:rsid w:val="000E5D1C"/>
    <w:rsid w:val="000E5E0A"/>
    <w:rsid w:val="000F2666"/>
    <w:rsid w:val="000F3B87"/>
    <w:rsid w:val="000F538C"/>
    <w:rsid w:val="000F54F2"/>
    <w:rsid w:val="000F5811"/>
    <w:rsid w:val="000F5F79"/>
    <w:rsid w:val="000F6715"/>
    <w:rsid w:val="001005AB"/>
    <w:rsid w:val="00100B8C"/>
    <w:rsid w:val="00105F46"/>
    <w:rsid w:val="00105F4C"/>
    <w:rsid w:val="0010693D"/>
    <w:rsid w:val="00107839"/>
    <w:rsid w:val="00110406"/>
    <w:rsid w:val="001112B8"/>
    <w:rsid w:val="00111F13"/>
    <w:rsid w:val="00112925"/>
    <w:rsid w:val="00112F4C"/>
    <w:rsid w:val="00113A92"/>
    <w:rsid w:val="0011461C"/>
    <w:rsid w:val="001149CE"/>
    <w:rsid w:val="001150B4"/>
    <w:rsid w:val="0011698B"/>
    <w:rsid w:val="00116B64"/>
    <w:rsid w:val="00117A0C"/>
    <w:rsid w:val="001219EC"/>
    <w:rsid w:val="00121C18"/>
    <w:rsid w:val="00122C5C"/>
    <w:rsid w:val="00123157"/>
    <w:rsid w:val="00124813"/>
    <w:rsid w:val="00125874"/>
    <w:rsid w:val="00125A83"/>
    <w:rsid w:val="001260D4"/>
    <w:rsid w:val="00127C86"/>
    <w:rsid w:val="001300E5"/>
    <w:rsid w:val="0013039A"/>
    <w:rsid w:val="001305B0"/>
    <w:rsid w:val="001316C5"/>
    <w:rsid w:val="00131F73"/>
    <w:rsid w:val="0013203D"/>
    <w:rsid w:val="001323A3"/>
    <w:rsid w:val="00133272"/>
    <w:rsid w:val="001332C9"/>
    <w:rsid w:val="00134E3E"/>
    <w:rsid w:val="001351EB"/>
    <w:rsid w:val="00136B88"/>
    <w:rsid w:val="0013785A"/>
    <w:rsid w:val="001378C9"/>
    <w:rsid w:val="00137BCE"/>
    <w:rsid w:val="00141268"/>
    <w:rsid w:val="00141880"/>
    <w:rsid w:val="0014189F"/>
    <w:rsid w:val="00141E25"/>
    <w:rsid w:val="001426F3"/>
    <w:rsid w:val="00142FA3"/>
    <w:rsid w:val="00143486"/>
    <w:rsid w:val="00145ADE"/>
    <w:rsid w:val="001477E9"/>
    <w:rsid w:val="00147876"/>
    <w:rsid w:val="00150A6B"/>
    <w:rsid w:val="00151372"/>
    <w:rsid w:val="0015165D"/>
    <w:rsid w:val="001551D4"/>
    <w:rsid w:val="00155485"/>
    <w:rsid w:val="00155BA0"/>
    <w:rsid w:val="00156909"/>
    <w:rsid w:val="00156D3E"/>
    <w:rsid w:val="001571A2"/>
    <w:rsid w:val="00157489"/>
    <w:rsid w:val="001576F4"/>
    <w:rsid w:val="00157C94"/>
    <w:rsid w:val="001602AA"/>
    <w:rsid w:val="001605E2"/>
    <w:rsid w:val="00160A1F"/>
    <w:rsid w:val="001611EE"/>
    <w:rsid w:val="00161C55"/>
    <w:rsid w:val="00161CD2"/>
    <w:rsid w:val="00162132"/>
    <w:rsid w:val="001621D4"/>
    <w:rsid w:val="00162586"/>
    <w:rsid w:val="00164BEB"/>
    <w:rsid w:val="00164EAD"/>
    <w:rsid w:val="00164F9C"/>
    <w:rsid w:val="00165936"/>
    <w:rsid w:val="00165BDE"/>
    <w:rsid w:val="001664C5"/>
    <w:rsid w:val="00166D3D"/>
    <w:rsid w:val="00167D80"/>
    <w:rsid w:val="0017231F"/>
    <w:rsid w:val="001737FA"/>
    <w:rsid w:val="00174598"/>
    <w:rsid w:val="0017576D"/>
    <w:rsid w:val="001775D7"/>
    <w:rsid w:val="00183068"/>
    <w:rsid w:val="001831BD"/>
    <w:rsid w:val="001835B5"/>
    <w:rsid w:val="00183B39"/>
    <w:rsid w:val="00183DD5"/>
    <w:rsid w:val="001853F5"/>
    <w:rsid w:val="00185901"/>
    <w:rsid w:val="001865E7"/>
    <w:rsid w:val="00186EEF"/>
    <w:rsid w:val="00190AA9"/>
    <w:rsid w:val="0019105D"/>
    <w:rsid w:val="00192734"/>
    <w:rsid w:val="00194054"/>
    <w:rsid w:val="001950B9"/>
    <w:rsid w:val="001951B6"/>
    <w:rsid w:val="00195483"/>
    <w:rsid w:val="001971BB"/>
    <w:rsid w:val="001A035F"/>
    <w:rsid w:val="001A11A5"/>
    <w:rsid w:val="001A26A1"/>
    <w:rsid w:val="001A31DA"/>
    <w:rsid w:val="001A3DD9"/>
    <w:rsid w:val="001A3F66"/>
    <w:rsid w:val="001A4716"/>
    <w:rsid w:val="001A5185"/>
    <w:rsid w:val="001A65C0"/>
    <w:rsid w:val="001A6C91"/>
    <w:rsid w:val="001A7697"/>
    <w:rsid w:val="001B1DA2"/>
    <w:rsid w:val="001B26D1"/>
    <w:rsid w:val="001B30D3"/>
    <w:rsid w:val="001B43AF"/>
    <w:rsid w:val="001B692B"/>
    <w:rsid w:val="001B6D83"/>
    <w:rsid w:val="001B7A5D"/>
    <w:rsid w:val="001C0186"/>
    <w:rsid w:val="001C08FB"/>
    <w:rsid w:val="001C17F4"/>
    <w:rsid w:val="001C2870"/>
    <w:rsid w:val="001C2CF5"/>
    <w:rsid w:val="001C4F48"/>
    <w:rsid w:val="001C657F"/>
    <w:rsid w:val="001C6683"/>
    <w:rsid w:val="001C6CFC"/>
    <w:rsid w:val="001C77E5"/>
    <w:rsid w:val="001D077B"/>
    <w:rsid w:val="001D26D4"/>
    <w:rsid w:val="001D28D6"/>
    <w:rsid w:val="001D326F"/>
    <w:rsid w:val="001D334D"/>
    <w:rsid w:val="001D44A6"/>
    <w:rsid w:val="001D481C"/>
    <w:rsid w:val="001D4B1B"/>
    <w:rsid w:val="001D4F42"/>
    <w:rsid w:val="001D516B"/>
    <w:rsid w:val="001D6603"/>
    <w:rsid w:val="001D6B60"/>
    <w:rsid w:val="001E1742"/>
    <w:rsid w:val="001E2A4D"/>
    <w:rsid w:val="001E2A86"/>
    <w:rsid w:val="001E3D56"/>
    <w:rsid w:val="001E3E53"/>
    <w:rsid w:val="001E512B"/>
    <w:rsid w:val="001E60DA"/>
    <w:rsid w:val="001E690D"/>
    <w:rsid w:val="001E6E0C"/>
    <w:rsid w:val="001E7076"/>
    <w:rsid w:val="001E7294"/>
    <w:rsid w:val="001E7B17"/>
    <w:rsid w:val="001E7EB6"/>
    <w:rsid w:val="001F03FA"/>
    <w:rsid w:val="001F0AC8"/>
    <w:rsid w:val="001F13B4"/>
    <w:rsid w:val="001F1671"/>
    <w:rsid w:val="001F1DAD"/>
    <w:rsid w:val="001F2AA5"/>
    <w:rsid w:val="001F43A2"/>
    <w:rsid w:val="001F5834"/>
    <w:rsid w:val="001F5E93"/>
    <w:rsid w:val="001F62AE"/>
    <w:rsid w:val="001F7437"/>
    <w:rsid w:val="00200525"/>
    <w:rsid w:val="00201058"/>
    <w:rsid w:val="00202375"/>
    <w:rsid w:val="00202AEF"/>
    <w:rsid w:val="00203F38"/>
    <w:rsid w:val="002041B3"/>
    <w:rsid w:val="002043E1"/>
    <w:rsid w:val="0020451D"/>
    <w:rsid w:val="00204589"/>
    <w:rsid w:val="00205A0F"/>
    <w:rsid w:val="00206D90"/>
    <w:rsid w:val="002073CF"/>
    <w:rsid w:val="00207726"/>
    <w:rsid w:val="00207D68"/>
    <w:rsid w:val="00211034"/>
    <w:rsid w:val="002123A1"/>
    <w:rsid w:val="0021282C"/>
    <w:rsid w:val="002131D3"/>
    <w:rsid w:val="00214F09"/>
    <w:rsid w:val="0021565C"/>
    <w:rsid w:val="002170D2"/>
    <w:rsid w:val="002206CF"/>
    <w:rsid w:val="00220D88"/>
    <w:rsid w:val="00221430"/>
    <w:rsid w:val="002215F0"/>
    <w:rsid w:val="00222E0E"/>
    <w:rsid w:val="002236F6"/>
    <w:rsid w:val="002238AD"/>
    <w:rsid w:val="00225564"/>
    <w:rsid w:val="0022615D"/>
    <w:rsid w:val="00226A23"/>
    <w:rsid w:val="0022761E"/>
    <w:rsid w:val="0023065D"/>
    <w:rsid w:val="0023151C"/>
    <w:rsid w:val="00232AB2"/>
    <w:rsid w:val="002335D2"/>
    <w:rsid w:val="00233A7C"/>
    <w:rsid w:val="00233FB2"/>
    <w:rsid w:val="00234290"/>
    <w:rsid w:val="00234707"/>
    <w:rsid w:val="00234BBF"/>
    <w:rsid w:val="00236064"/>
    <w:rsid w:val="0023609A"/>
    <w:rsid w:val="00236D77"/>
    <w:rsid w:val="00237FEF"/>
    <w:rsid w:val="002401D5"/>
    <w:rsid w:val="00240277"/>
    <w:rsid w:val="00241A2A"/>
    <w:rsid w:val="002429ED"/>
    <w:rsid w:val="00242B8D"/>
    <w:rsid w:val="00243E4E"/>
    <w:rsid w:val="0024585D"/>
    <w:rsid w:val="00245AC5"/>
    <w:rsid w:val="00246FAF"/>
    <w:rsid w:val="00247441"/>
    <w:rsid w:val="00247E0E"/>
    <w:rsid w:val="00247EDC"/>
    <w:rsid w:val="00252A0A"/>
    <w:rsid w:val="00253331"/>
    <w:rsid w:val="00256920"/>
    <w:rsid w:val="002618A1"/>
    <w:rsid w:val="00261A2A"/>
    <w:rsid w:val="00261CD7"/>
    <w:rsid w:val="0026372B"/>
    <w:rsid w:val="00263AC4"/>
    <w:rsid w:val="00264AA6"/>
    <w:rsid w:val="0026598D"/>
    <w:rsid w:val="00265B53"/>
    <w:rsid w:val="002668A0"/>
    <w:rsid w:val="00266C86"/>
    <w:rsid w:val="002679EA"/>
    <w:rsid w:val="00267EA3"/>
    <w:rsid w:val="0027050D"/>
    <w:rsid w:val="0027105E"/>
    <w:rsid w:val="002722FC"/>
    <w:rsid w:val="002727EF"/>
    <w:rsid w:val="002750EC"/>
    <w:rsid w:val="00275BF4"/>
    <w:rsid w:val="00276BE4"/>
    <w:rsid w:val="00276F8E"/>
    <w:rsid w:val="00277C69"/>
    <w:rsid w:val="0028071C"/>
    <w:rsid w:val="00280EBC"/>
    <w:rsid w:val="00281169"/>
    <w:rsid w:val="002813BF"/>
    <w:rsid w:val="002829A1"/>
    <w:rsid w:val="00282CF7"/>
    <w:rsid w:val="00282D11"/>
    <w:rsid w:val="00283337"/>
    <w:rsid w:val="00283FAC"/>
    <w:rsid w:val="00286C18"/>
    <w:rsid w:val="00286FD2"/>
    <w:rsid w:val="00290114"/>
    <w:rsid w:val="002902CB"/>
    <w:rsid w:val="00290DF3"/>
    <w:rsid w:val="002925A7"/>
    <w:rsid w:val="002926AA"/>
    <w:rsid w:val="00292A14"/>
    <w:rsid w:val="00293BB6"/>
    <w:rsid w:val="00293F6C"/>
    <w:rsid w:val="00294407"/>
    <w:rsid w:val="002948E0"/>
    <w:rsid w:val="00296C78"/>
    <w:rsid w:val="002977F0"/>
    <w:rsid w:val="002978E5"/>
    <w:rsid w:val="002A04CF"/>
    <w:rsid w:val="002A07C3"/>
    <w:rsid w:val="002A0A91"/>
    <w:rsid w:val="002A12BE"/>
    <w:rsid w:val="002A1F99"/>
    <w:rsid w:val="002A3818"/>
    <w:rsid w:val="002A5075"/>
    <w:rsid w:val="002A5F6F"/>
    <w:rsid w:val="002A6091"/>
    <w:rsid w:val="002A67D8"/>
    <w:rsid w:val="002A69C1"/>
    <w:rsid w:val="002A6B34"/>
    <w:rsid w:val="002A6D1D"/>
    <w:rsid w:val="002A7091"/>
    <w:rsid w:val="002A777E"/>
    <w:rsid w:val="002B0451"/>
    <w:rsid w:val="002B421C"/>
    <w:rsid w:val="002B48CC"/>
    <w:rsid w:val="002B5B48"/>
    <w:rsid w:val="002B5C85"/>
    <w:rsid w:val="002C016C"/>
    <w:rsid w:val="002C07B3"/>
    <w:rsid w:val="002C3889"/>
    <w:rsid w:val="002C3F15"/>
    <w:rsid w:val="002C4CC4"/>
    <w:rsid w:val="002C4F26"/>
    <w:rsid w:val="002C5962"/>
    <w:rsid w:val="002C7586"/>
    <w:rsid w:val="002C7C5E"/>
    <w:rsid w:val="002D0B63"/>
    <w:rsid w:val="002D0D17"/>
    <w:rsid w:val="002D0F77"/>
    <w:rsid w:val="002D39DD"/>
    <w:rsid w:val="002D3AEC"/>
    <w:rsid w:val="002D4AF2"/>
    <w:rsid w:val="002D5441"/>
    <w:rsid w:val="002D60D9"/>
    <w:rsid w:val="002D74D0"/>
    <w:rsid w:val="002E097A"/>
    <w:rsid w:val="002E151A"/>
    <w:rsid w:val="002E1795"/>
    <w:rsid w:val="002E1967"/>
    <w:rsid w:val="002E1C70"/>
    <w:rsid w:val="002E3134"/>
    <w:rsid w:val="002E35F9"/>
    <w:rsid w:val="002E4A21"/>
    <w:rsid w:val="002E57B9"/>
    <w:rsid w:val="002E5E5D"/>
    <w:rsid w:val="002E5FE9"/>
    <w:rsid w:val="002E77A6"/>
    <w:rsid w:val="002E7DE3"/>
    <w:rsid w:val="002F04E5"/>
    <w:rsid w:val="002F0C0B"/>
    <w:rsid w:val="002F16E6"/>
    <w:rsid w:val="002F28C1"/>
    <w:rsid w:val="002F2E79"/>
    <w:rsid w:val="002F4398"/>
    <w:rsid w:val="002F55BA"/>
    <w:rsid w:val="002F697C"/>
    <w:rsid w:val="002F6AE7"/>
    <w:rsid w:val="00300800"/>
    <w:rsid w:val="0030085A"/>
    <w:rsid w:val="00300A2B"/>
    <w:rsid w:val="003012CE"/>
    <w:rsid w:val="00301A9B"/>
    <w:rsid w:val="00301B64"/>
    <w:rsid w:val="00303E6E"/>
    <w:rsid w:val="0030488E"/>
    <w:rsid w:val="00304E42"/>
    <w:rsid w:val="00304EB4"/>
    <w:rsid w:val="00305284"/>
    <w:rsid w:val="0030565C"/>
    <w:rsid w:val="00305A6A"/>
    <w:rsid w:val="00305E2C"/>
    <w:rsid w:val="00305EEC"/>
    <w:rsid w:val="00306D78"/>
    <w:rsid w:val="00307394"/>
    <w:rsid w:val="0030759F"/>
    <w:rsid w:val="0031288F"/>
    <w:rsid w:val="00312FD8"/>
    <w:rsid w:val="003134B4"/>
    <w:rsid w:val="00313FD1"/>
    <w:rsid w:val="00316784"/>
    <w:rsid w:val="00316AC3"/>
    <w:rsid w:val="00316DF9"/>
    <w:rsid w:val="003171F4"/>
    <w:rsid w:val="003172DB"/>
    <w:rsid w:val="0032134F"/>
    <w:rsid w:val="0032150C"/>
    <w:rsid w:val="003218DF"/>
    <w:rsid w:val="003221AD"/>
    <w:rsid w:val="003222FE"/>
    <w:rsid w:val="00322783"/>
    <w:rsid w:val="003227F2"/>
    <w:rsid w:val="00323557"/>
    <w:rsid w:val="0032552A"/>
    <w:rsid w:val="00325761"/>
    <w:rsid w:val="00326430"/>
    <w:rsid w:val="00326740"/>
    <w:rsid w:val="003305FB"/>
    <w:rsid w:val="00330C76"/>
    <w:rsid w:val="00331158"/>
    <w:rsid w:val="00331415"/>
    <w:rsid w:val="0033154F"/>
    <w:rsid w:val="00331950"/>
    <w:rsid w:val="003322DD"/>
    <w:rsid w:val="00332331"/>
    <w:rsid w:val="00332AD8"/>
    <w:rsid w:val="0033405D"/>
    <w:rsid w:val="003341A8"/>
    <w:rsid w:val="00335BBF"/>
    <w:rsid w:val="00335D32"/>
    <w:rsid w:val="00341BF9"/>
    <w:rsid w:val="00342D1A"/>
    <w:rsid w:val="00342D85"/>
    <w:rsid w:val="0034368F"/>
    <w:rsid w:val="00344C87"/>
    <w:rsid w:val="00345485"/>
    <w:rsid w:val="0034595F"/>
    <w:rsid w:val="00345E03"/>
    <w:rsid w:val="003465FE"/>
    <w:rsid w:val="003474EA"/>
    <w:rsid w:val="00347574"/>
    <w:rsid w:val="00347F18"/>
    <w:rsid w:val="00347F41"/>
    <w:rsid w:val="0035004D"/>
    <w:rsid w:val="003500DD"/>
    <w:rsid w:val="00350251"/>
    <w:rsid w:val="003508DD"/>
    <w:rsid w:val="00350A59"/>
    <w:rsid w:val="00350EFD"/>
    <w:rsid w:val="003514BA"/>
    <w:rsid w:val="0035248E"/>
    <w:rsid w:val="00352C44"/>
    <w:rsid w:val="003534FB"/>
    <w:rsid w:val="00353991"/>
    <w:rsid w:val="00354457"/>
    <w:rsid w:val="00355323"/>
    <w:rsid w:val="003556CA"/>
    <w:rsid w:val="00355879"/>
    <w:rsid w:val="00356B29"/>
    <w:rsid w:val="0035721C"/>
    <w:rsid w:val="00357C3A"/>
    <w:rsid w:val="0036058C"/>
    <w:rsid w:val="00361098"/>
    <w:rsid w:val="003619DD"/>
    <w:rsid w:val="00361A97"/>
    <w:rsid w:val="00362B9C"/>
    <w:rsid w:val="003644EF"/>
    <w:rsid w:val="00364F9E"/>
    <w:rsid w:val="00365320"/>
    <w:rsid w:val="003654C7"/>
    <w:rsid w:val="00365BDD"/>
    <w:rsid w:val="00365FA9"/>
    <w:rsid w:val="003669D4"/>
    <w:rsid w:val="00366D34"/>
    <w:rsid w:val="00367167"/>
    <w:rsid w:val="003700F6"/>
    <w:rsid w:val="0037016D"/>
    <w:rsid w:val="0037141D"/>
    <w:rsid w:val="00372078"/>
    <w:rsid w:val="00372091"/>
    <w:rsid w:val="0037260A"/>
    <w:rsid w:val="00375269"/>
    <w:rsid w:val="003765E9"/>
    <w:rsid w:val="0037689C"/>
    <w:rsid w:val="0037745C"/>
    <w:rsid w:val="00380318"/>
    <w:rsid w:val="00380512"/>
    <w:rsid w:val="00380631"/>
    <w:rsid w:val="00381DD5"/>
    <w:rsid w:val="00382720"/>
    <w:rsid w:val="00382A49"/>
    <w:rsid w:val="00382D0A"/>
    <w:rsid w:val="0038360E"/>
    <w:rsid w:val="00386752"/>
    <w:rsid w:val="00386BE4"/>
    <w:rsid w:val="00387160"/>
    <w:rsid w:val="00387866"/>
    <w:rsid w:val="003909B4"/>
    <w:rsid w:val="00390D49"/>
    <w:rsid w:val="003920A5"/>
    <w:rsid w:val="003921DB"/>
    <w:rsid w:val="00393176"/>
    <w:rsid w:val="00393AC0"/>
    <w:rsid w:val="00393FC9"/>
    <w:rsid w:val="00393FFE"/>
    <w:rsid w:val="003945AF"/>
    <w:rsid w:val="00394652"/>
    <w:rsid w:val="003946E2"/>
    <w:rsid w:val="003947E0"/>
    <w:rsid w:val="0039544D"/>
    <w:rsid w:val="003A0A8E"/>
    <w:rsid w:val="003A0EF2"/>
    <w:rsid w:val="003A1461"/>
    <w:rsid w:val="003A1B11"/>
    <w:rsid w:val="003A2870"/>
    <w:rsid w:val="003A2B1D"/>
    <w:rsid w:val="003A3103"/>
    <w:rsid w:val="003A36FD"/>
    <w:rsid w:val="003A3B0D"/>
    <w:rsid w:val="003A493D"/>
    <w:rsid w:val="003A5A0E"/>
    <w:rsid w:val="003A5AAE"/>
    <w:rsid w:val="003B01CF"/>
    <w:rsid w:val="003B0420"/>
    <w:rsid w:val="003B0EB5"/>
    <w:rsid w:val="003B2446"/>
    <w:rsid w:val="003B2C4D"/>
    <w:rsid w:val="003B3279"/>
    <w:rsid w:val="003B4153"/>
    <w:rsid w:val="003B4C41"/>
    <w:rsid w:val="003B4C97"/>
    <w:rsid w:val="003B4D5C"/>
    <w:rsid w:val="003B5CEC"/>
    <w:rsid w:val="003B60F7"/>
    <w:rsid w:val="003B792A"/>
    <w:rsid w:val="003B7953"/>
    <w:rsid w:val="003B7DF8"/>
    <w:rsid w:val="003C0EBA"/>
    <w:rsid w:val="003C193C"/>
    <w:rsid w:val="003C3B96"/>
    <w:rsid w:val="003C3D96"/>
    <w:rsid w:val="003C3DED"/>
    <w:rsid w:val="003C7297"/>
    <w:rsid w:val="003C7AB6"/>
    <w:rsid w:val="003C7BD3"/>
    <w:rsid w:val="003D21A0"/>
    <w:rsid w:val="003D4430"/>
    <w:rsid w:val="003D56AC"/>
    <w:rsid w:val="003D5D1E"/>
    <w:rsid w:val="003D5FD6"/>
    <w:rsid w:val="003D6285"/>
    <w:rsid w:val="003D66CA"/>
    <w:rsid w:val="003D72A2"/>
    <w:rsid w:val="003D72C1"/>
    <w:rsid w:val="003D7C3B"/>
    <w:rsid w:val="003E0989"/>
    <w:rsid w:val="003E0E9E"/>
    <w:rsid w:val="003E1D2C"/>
    <w:rsid w:val="003E2B3E"/>
    <w:rsid w:val="003E3024"/>
    <w:rsid w:val="003E3D88"/>
    <w:rsid w:val="003E42ED"/>
    <w:rsid w:val="003E4452"/>
    <w:rsid w:val="003E496C"/>
    <w:rsid w:val="003F04AC"/>
    <w:rsid w:val="003F0D72"/>
    <w:rsid w:val="003F2AB1"/>
    <w:rsid w:val="003F2D40"/>
    <w:rsid w:val="003F374C"/>
    <w:rsid w:val="003F3C28"/>
    <w:rsid w:val="003F3DE3"/>
    <w:rsid w:val="003F429F"/>
    <w:rsid w:val="003F5DFA"/>
    <w:rsid w:val="003F5E53"/>
    <w:rsid w:val="003F77B6"/>
    <w:rsid w:val="003F7C88"/>
    <w:rsid w:val="003F7DD1"/>
    <w:rsid w:val="0040040E"/>
    <w:rsid w:val="00401120"/>
    <w:rsid w:val="004015F9"/>
    <w:rsid w:val="00402887"/>
    <w:rsid w:val="00403A8D"/>
    <w:rsid w:val="00403FDD"/>
    <w:rsid w:val="00404CF0"/>
    <w:rsid w:val="00404F31"/>
    <w:rsid w:val="0040584B"/>
    <w:rsid w:val="00406B79"/>
    <w:rsid w:val="004074D0"/>
    <w:rsid w:val="004078DC"/>
    <w:rsid w:val="00407931"/>
    <w:rsid w:val="004102B6"/>
    <w:rsid w:val="00410D4C"/>
    <w:rsid w:val="00410F4C"/>
    <w:rsid w:val="00414FEB"/>
    <w:rsid w:val="00415DFE"/>
    <w:rsid w:val="00415F04"/>
    <w:rsid w:val="0041626A"/>
    <w:rsid w:val="00416777"/>
    <w:rsid w:val="00416AA7"/>
    <w:rsid w:val="00416CEE"/>
    <w:rsid w:val="00417676"/>
    <w:rsid w:val="004214D9"/>
    <w:rsid w:val="00423AA4"/>
    <w:rsid w:val="00423C57"/>
    <w:rsid w:val="00424701"/>
    <w:rsid w:val="00426C59"/>
    <w:rsid w:val="0042750A"/>
    <w:rsid w:val="00427B8F"/>
    <w:rsid w:val="00427CDC"/>
    <w:rsid w:val="004307D5"/>
    <w:rsid w:val="00430A62"/>
    <w:rsid w:val="00431866"/>
    <w:rsid w:val="00431CE1"/>
    <w:rsid w:val="00431D5E"/>
    <w:rsid w:val="004330AF"/>
    <w:rsid w:val="00433B45"/>
    <w:rsid w:val="0043414F"/>
    <w:rsid w:val="004363C1"/>
    <w:rsid w:val="0043678D"/>
    <w:rsid w:val="004379CD"/>
    <w:rsid w:val="0044046C"/>
    <w:rsid w:val="004404B6"/>
    <w:rsid w:val="00440C10"/>
    <w:rsid w:val="00441D3F"/>
    <w:rsid w:val="00444B7E"/>
    <w:rsid w:val="004501CE"/>
    <w:rsid w:val="0045074F"/>
    <w:rsid w:val="00450BE3"/>
    <w:rsid w:val="004510B1"/>
    <w:rsid w:val="00451204"/>
    <w:rsid w:val="004512B9"/>
    <w:rsid w:val="00451E88"/>
    <w:rsid w:val="00452899"/>
    <w:rsid w:val="00453905"/>
    <w:rsid w:val="004546FC"/>
    <w:rsid w:val="00455FEE"/>
    <w:rsid w:val="0045645B"/>
    <w:rsid w:val="00456888"/>
    <w:rsid w:val="004569DB"/>
    <w:rsid w:val="0045758B"/>
    <w:rsid w:val="00457695"/>
    <w:rsid w:val="00461989"/>
    <w:rsid w:val="004624D7"/>
    <w:rsid w:val="004639FF"/>
    <w:rsid w:val="00464377"/>
    <w:rsid w:val="00464DC8"/>
    <w:rsid w:val="0046606F"/>
    <w:rsid w:val="0046619C"/>
    <w:rsid w:val="00470171"/>
    <w:rsid w:val="00471AB9"/>
    <w:rsid w:val="00472649"/>
    <w:rsid w:val="0047299F"/>
    <w:rsid w:val="0047324F"/>
    <w:rsid w:val="004745D0"/>
    <w:rsid w:val="0047516B"/>
    <w:rsid w:val="00475986"/>
    <w:rsid w:val="004808A1"/>
    <w:rsid w:val="00480C51"/>
    <w:rsid w:val="00480DD6"/>
    <w:rsid w:val="00481004"/>
    <w:rsid w:val="004811F8"/>
    <w:rsid w:val="00482C7A"/>
    <w:rsid w:val="00484AB8"/>
    <w:rsid w:val="00484B4D"/>
    <w:rsid w:val="00487A51"/>
    <w:rsid w:val="004904D7"/>
    <w:rsid w:val="0049094D"/>
    <w:rsid w:val="00490CAA"/>
    <w:rsid w:val="004914BD"/>
    <w:rsid w:val="00491A06"/>
    <w:rsid w:val="004924E2"/>
    <w:rsid w:val="00493E38"/>
    <w:rsid w:val="0049424C"/>
    <w:rsid w:val="00495A66"/>
    <w:rsid w:val="00496F3D"/>
    <w:rsid w:val="004972F1"/>
    <w:rsid w:val="004977AF"/>
    <w:rsid w:val="004A240B"/>
    <w:rsid w:val="004A2C79"/>
    <w:rsid w:val="004A455C"/>
    <w:rsid w:val="004A46A5"/>
    <w:rsid w:val="004A4DD3"/>
    <w:rsid w:val="004A6321"/>
    <w:rsid w:val="004A6ED6"/>
    <w:rsid w:val="004A75CA"/>
    <w:rsid w:val="004A7A26"/>
    <w:rsid w:val="004B0D89"/>
    <w:rsid w:val="004B1110"/>
    <w:rsid w:val="004B119F"/>
    <w:rsid w:val="004B1304"/>
    <w:rsid w:val="004B1505"/>
    <w:rsid w:val="004B189C"/>
    <w:rsid w:val="004B1F90"/>
    <w:rsid w:val="004B4595"/>
    <w:rsid w:val="004B4B79"/>
    <w:rsid w:val="004B5B02"/>
    <w:rsid w:val="004B6995"/>
    <w:rsid w:val="004C1C65"/>
    <w:rsid w:val="004C4221"/>
    <w:rsid w:val="004C4D49"/>
    <w:rsid w:val="004C4ED2"/>
    <w:rsid w:val="004C5100"/>
    <w:rsid w:val="004C5953"/>
    <w:rsid w:val="004C5F8C"/>
    <w:rsid w:val="004C6128"/>
    <w:rsid w:val="004D0431"/>
    <w:rsid w:val="004D1DA9"/>
    <w:rsid w:val="004D2B53"/>
    <w:rsid w:val="004D58B7"/>
    <w:rsid w:val="004D7549"/>
    <w:rsid w:val="004D7CCD"/>
    <w:rsid w:val="004E1742"/>
    <w:rsid w:val="004E29D7"/>
    <w:rsid w:val="004E2AC9"/>
    <w:rsid w:val="004E30ED"/>
    <w:rsid w:val="004E3143"/>
    <w:rsid w:val="004E3574"/>
    <w:rsid w:val="004E3DD9"/>
    <w:rsid w:val="004E4F8F"/>
    <w:rsid w:val="004E53E6"/>
    <w:rsid w:val="004E54E0"/>
    <w:rsid w:val="004E5D70"/>
    <w:rsid w:val="004E6376"/>
    <w:rsid w:val="004E672A"/>
    <w:rsid w:val="004E7525"/>
    <w:rsid w:val="004E7FE3"/>
    <w:rsid w:val="004F07AB"/>
    <w:rsid w:val="004F0AA3"/>
    <w:rsid w:val="004F2766"/>
    <w:rsid w:val="004F64C6"/>
    <w:rsid w:val="004F78F8"/>
    <w:rsid w:val="004F7BE8"/>
    <w:rsid w:val="00500039"/>
    <w:rsid w:val="00500312"/>
    <w:rsid w:val="00500357"/>
    <w:rsid w:val="0050037E"/>
    <w:rsid w:val="00500F23"/>
    <w:rsid w:val="005015EF"/>
    <w:rsid w:val="00501F20"/>
    <w:rsid w:val="00502F04"/>
    <w:rsid w:val="00503C10"/>
    <w:rsid w:val="00504E9F"/>
    <w:rsid w:val="005053CF"/>
    <w:rsid w:val="005074AE"/>
    <w:rsid w:val="00507A81"/>
    <w:rsid w:val="00510325"/>
    <w:rsid w:val="00510798"/>
    <w:rsid w:val="00510D00"/>
    <w:rsid w:val="005112D9"/>
    <w:rsid w:val="00511B18"/>
    <w:rsid w:val="00512BF9"/>
    <w:rsid w:val="005138E9"/>
    <w:rsid w:val="005143A7"/>
    <w:rsid w:val="00515307"/>
    <w:rsid w:val="00515E8E"/>
    <w:rsid w:val="0051659B"/>
    <w:rsid w:val="0051749B"/>
    <w:rsid w:val="00517661"/>
    <w:rsid w:val="00521263"/>
    <w:rsid w:val="00521643"/>
    <w:rsid w:val="005216D2"/>
    <w:rsid w:val="005221C3"/>
    <w:rsid w:val="0052295F"/>
    <w:rsid w:val="00522CC6"/>
    <w:rsid w:val="00523B69"/>
    <w:rsid w:val="005250B2"/>
    <w:rsid w:val="0052547E"/>
    <w:rsid w:val="00526738"/>
    <w:rsid w:val="0052745A"/>
    <w:rsid w:val="005305A4"/>
    <w:rsid w:val="00531515"/>
    <w:rsid w:val="00532AF4"/>
    <w:rsid w:val="00532F98"/>
    <w:rsid w:val="00534B94"/>
    <w:rsid w:val="00534EC2"/>
    <w:rsid w:val="00535C35"/>
    <w:rsid w:val="00536329"/>
    <w:rsid w:val="00536C87"/>
    <w:rsid w:val="005374DD"/>
    <w:rsid w:val="0053789D"/>
    <w:rsid w:val="005409F1"/>
    <w:rsid w:val="00540D28"/>
    <w:rsid w:val="00540E6B"/>
    <w:rsid w:val="0054197E"/>
    <w:rsid w:val="00543455"/>
    <w:rsid w:val="005438ED"/>
    <w:rsid w:val="00543CE2"/>
    <w:rsid w:val="00545308"/>
    <w:rsid w:val="00546DA5"/>
    <w:rsid w:val="00546FF6"/>
    <w:rsid w:val="00547879"/>
    <w:rsid w:val="00547DD0"/>
    <w:rsid w:val="00550FE4"/>
    <w:rsid w:val="00551434"/>
    <w:rsid w:val="00551559"/>
    <w:rsid w:val="0055475F"/>
    <w:rsid w:val="00554EB0"/>
    <w:rsid w:val="005552DC"/>
    <w:rsid w:val="00555DE3"/>
    <w:rsid w:val="00556057"/>
    <w:rsid w:val="00556970"/>
    <w:rsid w:val="005572D6"/>
    <w:rsid w:val="005573F4"/>
    <w:rsid w:val="00560C73"/>
    <w:rsid w:val="005619C1"/>
    <w:rsid w:val="00562839"/>
    <w:rsid w:val="00562A28"/>
    <w:rsid w:val="00562F5E"/>
    <w:rsid w:val="00563DE0"/>
    <w:rsid w:val="00564B33"/>
    <w:rsid w:val="00564E49"/>
    <w:rsid w:val="00564E6A"/>
    <w:rsid w:val="0056501E"/>
    <w:rsid w:val="00565090"/>
    <w:rsid w:val="00565EC7"/>
    <w:rsid w:val="00566387"/>
    <w:rsid w:val="00566D19"/>
    <w:rsid w:val="0056746D"/>
    <w:rsid w:val="00570277"/>
    <w:rsid w:val="00570CBE"/>
    <w:rsid w:val="005721C4"/>
    <w:rsid w:val="00572E14"/>
    <w:rsid w:val="00572FA9"/>
    <w:rsid w:val="005746E5"/>
    <w:rsid w:val="005746EE"/>
    <w:rsid w:val="00576620"/>
    <w:rsid w:val="00576647"/>
    <w:rsid w:val="005766AF"/>
    <w:rsid w:val="00576E23"/>
    <w:rsid w:val="0057770F"/>
    <w:rsid w:val="00580BFD"/>
    <w:rsid w:val="00582A7A"/>
    <w:rsid w:val="00584421"/>
    <w:rsid w:val="0058568A"/>
    <w:rsid w:val="00586309"/>
    <w:rsid w:val="00586733"/>
    <w:rsid w:val="005875FA"/>
    <w:rsid w:val="00590C21"/>
    <w:rsid w:val="00590D56"/>
    <w:rsid w:val="00591AA0"/>
    <w:rsid w:val="00592BEE"/>
    <w:rsid w:val="00593965"/>
    <w:rsid w:val="00594A03"/>
    <w:rsid w:val="00595A13"/>
    <w:rsid w:val="00595B95"/>
    <w:rsid w:val="00595CA1"/>
    <w:rsid w:val="0059657C"/>
    <w:rsid w:val="00596F67"/>
    <w:rsid w:val="005A06D8"/>
    <w:rsid w:val="005A0FEB"/>
    <w:rsid w:val="005A1125"/>
    <w:rsid w:val="005A1901"/>
    <w:rsid w:val="005A1F14"/>
    <w:rsid w:val="005A30C6"/>
    <w:rsid w:val="005A31E4"/>
    <w:rsid w:val="005A3472"/>
    <w:rsid w:val="005A3A32"/>
    <w:rsid w:val="005A60EA"/>
    <w:rsid w:val="005A76D9"/>
    <w:rsid w:val="005A7DD0"/>
    <w:rsid w:val="005B0099"/>
    <w:rsid w:val="005B0F76"/>
    <w:rsid w:val="005B18A5"/>
    <w:rsid w:val="005B2ACB"/>
    <w:rsid w:val="005B2E7C"/>
    <w:rsid w:val="005B3830"/>
    <w:rsid w:val="005B3953"/>
    <w:rsid w:val="005B3FFE"/>
    <w:rsid w:val="005B4E7D"/>
    <w:rsid w:val="005C0648"/>
    <w:rsid w:val="005C151C"/>
    <w:rsid w:val="005C1BFE"/>
    <w:rsid w:val="005C2126"/>
    <w:rsid w:val="005C35F0"/>
    <w:rsid w:val="005C48CC"/>
    <w:rsid w:val="005C4A72"/>
    <w:rsid w:val="005C5914"/>
    <w:rsid w:val="005C675C"/>
    <w:rsid w:val="005C6C1F"/>
    <w:rsid w:val="005C7880"/>
    <w:rsid w:val="005D00B6"/>
    <w:rsid w:val="005D00CB"/>
    <w:rsid w:val="005D0C54"/>
    <w:rsid w:val="005D19A9"/>
    <w:rsid w:val="005D22D7"/>
    <w:rsid w:val="005D2CEF"/>
    <w:rsid w:val="005D417B"/>
    <w:rsid w:val="005D4FC3"/>
    <w:rsid w:val="005D570E"/>
    <w:rsid w:val="005D5F28"/>
    <w:rsid w:val="005D5FBF"/>
    <w:rsid w:val="005D60B1"/>
    <w:rsid w:val="005E09B6"/>
    <w:rsid w:val="005E13CC"/>
    <w:rsid w:val="005E165A"/>
    <w:rsid w:val="005E1B7D"/>
    <w:rsid w:val="005E2814"/>
    <w:rsid w:val="005E2DD9"/>
    <w:rsid w:val="005E2FD3"/>
    <w:rsid w:val="005E37D5"/>
    <w:rsid w:val="005E405C"/>
    <w:rsid w:val="005E4492"/>
    <w:rsid w:val="005E4DB2"/>
    <w:rsid w:val="005E4FE1"/>
    <w:rsid w:val="005E585D"/>
    <w:rsid w:val="005E5F5C"/>
    <w:rsid w:val="005E6394"/>
    <w:rsid w:val="005F03A6"/>
    <w:rsid w:val="005F084A"/>
    <w:rsid w:val="005F0B37"/>
    <w:rsid w:val="005F3445"/>
    <w:rsid w:val="005F47E5"/>
    <w:rsid w:val="005F4C92"/>
    <w:rsid w:val="005F571B"/>
    <w:rsid w:val="005F631A"/>
    <w:rsid w:val="005F7740"/>
    <w:rsid w:val="005F7F4A"/>
    <w:rsid w:val="00600727"/>
    <w:rsid w:val="00601A6F"/>
    <w:rsid w:val="0060346C"/>
    <w:rsid w:val="006034D3"/>
    <w:rsid w:val="00603958"/>
    <w:rsid w:val="00603E77"/>
    <w:rsid w:val="0060433F"/>
    <w:rsid w:val="006050E5"/>
    <w:rsid w:val="006056D6"/>
    <w:rsid w:val="00605D82"/>
    <w:rsid w:val="006063A7"/>
    <w:rsid w:val="00610A4C"/>
    <w:rsid w:val="00611285"/>
    <w:rsid w:val="006118D9"/>
    <w:rsid w:val="00611A97"/>
    <w:rsid w:val="00612114"/>
    <w:rsid w:val="00612564"/>
    <w:rsid w:val="006130FD"/>
    <w:rsid w:val="0061334C"/>
    <w:rsid w:val="00613C4F"/>
    <w:rsid w:val="00613CBC"/>
    <w:rsid w:val="00614BF4"/>
    <w:rsid w:val="00614E7C"/>
    <w:rsid w:val="00615055"/>
    <w:rsid w:val="00616150"/>
    <w:rsid w:val="0061683C"/>
    <w:rsid w:val="006168B2"/>
    <w:rsid w:val="00616F77"/>
    <w:rsid w:val="006172CF"/>
    <w:rsid w:val="0062159E"/>
    <w:rsid w:val="00621FCE"/>
    <w:rsid w:val="0062220F"/>
    <w:rsid w:val="006228DE"/>
    <w:rsid w:val="00622CC3"/>
    <w:rsid w:val="0062340B"/>
    <w:rsid w:val="00623813"/>
    <w:rsid w:val="0062396D"/>
    <w:rsid w:val="00625D81"/>
    <w:rsid w:val="00626FC4"/>
    <w:rsid w:val="006308B2"/>
    <w:rsid w:val="0063227B"/>
    <w:rsid w:val="00632506"/>
    <w:rsid w:val="006326F0"/>
    <w:rsid w:val="00632DF6"/>
    <w:rsid w:val="00632E49"/>
    <w:rsid w:val="00633682"/>
    <w:rsid w:val="006353A6"/>
    <w:rsid w:val="00635407"/>
    <w:rsid w:val="00635B35"/>
    <w:rsid w:val="00636FAE"/>
    <w:rsid w:val="00637647"/>
    <w:rsid w:val="00640D16"/>
    <w:rsid w:val="00642094"/>
    <w:rsid w:val="0064260D"/>
    <w:rsid w:val="00642705"/>
    <w:rsid w:val="006430F1"/>
    <w:rsid w:val="006435C6"/>
    <w:rsid w:val="006436AD"/>
    <w:rsid w:val="00643894"/>
    <w:rsid w:val="00644B5E"/>
    <w:rsid w:val="00645AB5"/>
    <w:rsid w:val="00646E75"/>
    <w:rsid w:val="006471F2"/>
    <w:rsid w:val="0064726B"/>
    <w:rsid w:val="00650460"/>
    <w:rsid w:val="0065062A"/>
    <w:rsid w:val="0065146D"/>
    <w:rsid w:val="00652CE9"/>
    <w:rsid w:val="00654424"/>
    <w:rsid w:val="00654762"/>
    <w:rsid w:val="00655FF4"/>
    <w:rsid w:val="00657805"/>
    <w:rsid w:val="00657D71"/>
    <w:rsid w:val="00657F75"/>
    <w:rsid w:val="00660332"/>
    <w:rsid w:val="00660367"/>
    <w:rsid w:val="00661548"/>
    <w:rsid w:val="00663274"/>
    <w:rsid w:val="00663817"/>
    <w:rsid w:val="00663E32"/>
    <w:rsid w:val="00664A53"/>
    <w:rsid w:val="00666AD3"/>
    <w:rsid w:val="00667282"/>
    <w:rsid w:val="006672DB"/>
    <w:rsid w:val="0066782E"/>
    <w:rsid w:val="006701CD"/>
    <w:rsid w:val="00670D1B"/>
    <w:rsid w:val="0067216F"/>
    <w:rsid w:val="006727CC"/>
    <w:rsid w:val="00672906"/>
    <w:rsid w:val="00672AD6"/>
    <w:rsid w:val="00674407"/>
    <w:rsid w:val="00676632"/>
    <w:rsid w:val="00677D86"/>
    <w:rsid w:val="00680308"/>
    <w:rsid w:val="00680505"/>
    <w:rsid w:val="006810B9"/>
    <w:rsid w:val="006812FB"/>
    <w:rsid w:val="00681AAF"/>
    <w:rsid w:val="00681B63"/>
    <w:rsid w:val="00681D45"/>
    <w:rsid w:val="006827C4"/>
    <w:rsid w:val="0068569A"/>
    <w:rsid w:val="00690E5E"/>
    <w:rsid w:val="00691893"/>
    <w:rsid w:val="00692E45"/>
    <w:rsid w:val="00692F55"/>
    <w:rsid w:val="00693159"/>
    <w:rsid w:val="006937E8"/>
    <w:rsid w:val="00694B23"/>
    <w:rsid w:val="0069515F"/>
    <w:rsid w:val="00695909"/>
    <w:rsid w:val="0069637D"/>
    <w:rsid w:val="006978A2"/>
    <w:rsid w:val="006A07D5"/>
    <w:rsid w:val="006A1FDF"/>
    <w:rsid w:val="006A27AE"/>
    <w:rsid w:val="006A2947"/>
    <w:rsid w:val="006A443C"/>
    <w:rsid w:val="006A45D3"/>
    <w:rsid w:val="006A4D71"/>
    <w:rsid w:val="006A52CA"/>
    <w:rsid w:val="006A5DFE"/>
    <w:rsid w:val="006A5F31"/>
    <w:rsid w:val="006A62B8"/>
    <w:rsid w:val="006A71BF"/>
    <w:rsid w:val="006A7945"/>
    <w:rsid w:val="006A7D17"/>
    <w:rsid w:val="006B09BF"/>
    <w:rsid w:val="006B16CC"/>
    <w:rsid w:val="006B1D65"/>
    <w:rsid w:val="006B1D98"/>
    <w:rsid w:val="006B2F3C"/>
    <w:rsid w:val="006B34EE"/>
    <w:rsid w:val="006B3B1F"/>
    <w:rsid w:val="006B3CEC"/>
    <w:rsid w:val="006B3DB9"/>
    <w:rsid w:val="006B42CD"/>
    <w:rsid w:val="006B4F95"/>
    <w:rsid w:val="006B5DBE"/>
    <w:rsid w:val="006B61C9"/>
    <w:rsid w:val="006B668A"/>
    <w:rsid w:val="006C1948"/>
    <w:rsid w:val="006C20D2"/>
    <w:rsid w:val="006C2506"/>
    <w:rsid w:val="006C3597"/>
    <w:rsid w:val="006C3E1D"/>
    <w:rsid w:val="006C4E2B"/>
    <w:rsid w:val="006C4E94"/>
    <w:rsid w:val="006C5043"/>
    <w:rsid w:val="006C5640"/>
    <w:rsid w:val="006C5A8D"/>
    <w:rsid w:val="006C5ECA"/>
    <w:rsid w:val="006C74CB"/>
    <w:rsid w:val="006C7BAE"/>
    <w:rsid w:val="006D00EB"/>
    <w:rsid w:val="006D05E0"/>
    <w:rsid w:val="006D110B"/>
    <w:rsid w:val="006D187B"/>
    <w:rsid w:val="006D3D4D"/>
    <w:rsid w:val="006D4164"/>
    <w:rsid w:val="006D47C9"/>
    <w:rsid w:val="006D5531"/>
    <w:rsid w:val="006D5DE5"/>
    <w:rsid w:val="006D60E9"/>
    <w:rsid w:val="006D69D4"/>
    <w:rsid w:val="006D6D23"/>
    <w:rsid w:val="006D7EC2"/>
    <w:rsid w:val="006E063F"/>
    <w:rsid w:val="006E15D4"/>
    <w:rsid w:val="006E2FCE"/>
    <w:rsid w:val="006E3D02"/>
    <w:rsid w:val="006E3FA3"/>
    <w:rsid w:val="006E42B6"/>
    <w:rsid w:val="006E44D2"/>
    <w:rsid w:val="006E516F"/>
    <w:rsid w:val="006E6DBB"/>
    <w:rsid w:val="006E745D"/>
    <w:rsid w:val="006E7ED2"/>
    <w:rsid w:val="006F0DC4"/>
    <w:rsid w:val="006F15F2"/>
    <w:rsid w:val="006F2E99"/>
    <w:rsid w:val="006F4CF1"/>
    <w:rsid w:val="006F50D4"/>
    <w:rsid w:val="006F52D6"/>
    <w:rsid w:val="006F542A"/>
    <w:rsid w:val="006F6227"/>
    <w:rsid w:val="006F7C18"/>
    <w:rsid w:val="00700C7C"/>
    <w:rsid w:val="00702A54"/>
    <w:rsid w:val="00703A21"/>
    <w:rsid w:val="00703A37"/>
    <w:rsid w:val="00704377"/>
    <w:rsid w:val="00704F54"/>
    <w:rsid w:val="0070510A"/>
    <w:rsid w:val="00707882"/>
    <w:rsid w:val="00707964"/>
    <w:rsid w:val="0071087F"/>
    <w:rsid w:val="007114CB"/>
    <w:rsid w:val="00713589"/>
    <w:rsid w:val="007135CB"/>
    <w:rsid w:val="00715121"/>
    <w:rsid w:val="0071567A"/>
    <w:rsid w:val="00715921"/>
    <w:rsid w:val="007167EC"/>
    <w:rsid w:val="007219AF"/>
    <w:rsid w:val="00722051"/>
    <w:rsid w:val="007229C5"/>
    <w:rsid w:val="0072388A"/>
    <w:rsid w:val="00724134"/>
    <w:rsid w:val="0072434A"/>
    <w:rsid w:val="00725A30"/>
    <w:rsid w:val="00725E91"/>
    <w:rsid w:val="007267C4"/>
    <w:rsid w:val="007271E4"/>
    <w:rsid w:val="0072783B"/>
    <w:rsid w:val="007319A0"/>
    <w:rsid w:val="00731E55"/>
    <w:rsid w:val="007329BA"/>
    <w:rsid w:val="00732A82"/>
    <w:rsid w:val="007344E4"/>
    <w:rsid w:val="00734AC2"/>
    <w:rsid w:val="00736449"/>
    <w:rsid w:val="00737F97"/>
    <w:rsid w:val="007401B2"/>
    <w:rsid w:val="007404C4"/>
    <w:rsid w:val="007405A2"/>
    <w:rsid w:val="00741386"/>
    <w:rsid w:val="00741E2A"/>
    <w:rsid w:val="00741E9B"/>
    <w:rsid w:val="00744746"/>
    <w:rsid w:val="007448DB"/>
    <w:rsid w:val="00747434"/>
    <w:rsid w:val="00747F1B"/>
    <w:rsid w:val="00750176"/>
    <w:rsid w:val="00750A50"/>
    <w:rsid w:val="00750CE8"/>
    <w:rsid w:val="007517DD"/>
    <w:rsid w:val="007518B9"/>
    <w:rsid w:val="0075431C"/>
    <w:rsid w:val="00754EC7"/>
    <w:rsid w:val="00755B72"/>
    <w:rsid w:val="00755D9D"/>
    <w:rsid w:val="00756029"/>
    <w:rsid w:val="00756426"/>
    <w:rsid w:val="00756561"/>
    <w:rsid w:val="0075774F"/>
    <w:rsid w:val="007578E8"/>
    <w:rsid w:val="007604C4"/>
    <w:rsid w:val="00762C9B"/>
    <w:rsid w:val="00762D5D"/>
    <w:rsid w:val="00762DED"/>
    <w:rsid w:val="00763D79"/>
    <w:rsid w:val="0076433F"/>
    <w:rsid w:val="0076568E"/>
    <w:rsid w:val="00765772"/>
    <w:rsid w:val="007657B6"/>
    <w:rsid w:val="00766056"/>
    <w:rsid w:val="00767335"/>
    <w:rsid w:val="0076795F"/>
    <w:rsid w:val="00767FE1"/>
    <w:rsid w:val="007701EF"/>
    <w:rsid w:val="007703D2"/>
    <w:rsid w:val="00770595"/>
    <w:rsid w:val="007709A9"/>
    <w:rsid w:val="00771162"/>
    <w:rsid w:val="0077145E"/>
    <w:rsid w:val="00771AFA"/>
    <w:rsid w:val="00771F7F"/>
    <w:rsid w:val="00772FAB"/>
    <w:rsid w:val="00774400"/>
    <w:rsid w:val="00774BC3"/>
    <w:rsid w:val="00776BA2"/>
    <w:rsid w:val="00777252"/>
    <w:rsid w:val="007805CE"/>
    <w:rsid w:val="00780EBF"/>
    <w:rsid w:val="0078152D"/>
    <w:rsid w:val="00781793"/>
    <w:rsid w:val="0078226B"/>
    <w:rsid w:val="00782350"/>
    <w:rsid w:val="00782B38"/>
    <w:rsid w:val="007834B8"/>
    <w:rsid w:val="007852A9"/>
    <w:rsid w:val="007853BF"/>
    <w:rsid w:val="007864E7"/>
    <w:rsid w:val="00786990"/>
    <w:rsid w:val="0079027C"/>
    <w:rsid w:val="00790D03"/>
    <w:rsid w:val="00791EE3"/>
    <w:rsid w:val="00794CC3"/>
    <w:rsid w:val="00794F2C"/>
    <w:rsid w:val="007950B8"/>
    <w:rsid w:val="007950BA"/>
    <w:rsid w:val="007964D4"/>
    <w:rsid w:val="00796E8F"/>
    <w:rsid w:val="007972C9"/>
    <w:rsid w:val="007A173F"/>
    <w:rsid w:val="007A3C3D"/>
    <w:rsid w:val="007A3F18"/>
    <w:rsid w:val="007A45FF"/>
    <w:rsid w:val="007A4ACC"/>
    <w:rsid w:val="007A4C31"/>
    <w:rsid w:val="007A5822"/>
    <w:rsid w:val="007A7493"/>
    <w:rsid w:val="007B0879"/>
    <w:rsid w:val="007B1AB4"/>
    <w:rsid w:val="007B1B2D"/>
    <w:rsid w:val="007B30FD"/>
    <w:rsid w:val="007B44A6"/>
    <w:rsid w:val="007B49A4"/>
    <w:rsid w:val="007B519C"/>
    <w:rsid w:val="007B7424"/>
    <w:rsid w:val="007B7787"/>
    <w:rsid w:val="007B7EAE"/>
    <w:rsid w:val="007C0392"/>
    <w:rsid w:val="007C03BC"/>
    <w:rsid w:val="007C0A2A"/>
    <w:rsid w:val="007C10C7"/>
    <w:rsid w:val="007C1380"/>
    <w:rsid w:val="007C1A2E"/>
    <w:rsid w:val="007C1FEA"/>
    <w:rsid w:val="007C2194"/>
    <w:rsid w:val="007C2A12"/>
    <w:rsid w:val="007C2F76"/>
    <w:rsid w:val="007C3564"/>
    <w:rsid w:val="007C3618"/>
    <w:rsid w:val="007C5B7B"/>
    <w:rsid w:val="007C6505"/>
    <w:rsid w:val="007C6DE7"/>
    <w:rsid w:val="007C7161"/>
    <w:rsid w:val="007C7178"/>
    <w:rsid w:val="007D066B"/>
    <w:rsid w:val="007D0BC6"/>
    <w:rsid w:val="007D107D"/>
    <w:rsid w:val="007D1485"/>
    <w:rsid w:val="007D2BB0"/>
    <w:rsid w:val="007D370C"/>
    <w:rsid w:val="007D39B8"/>
    <w:rsid w:val="007D3E0C"/>
    <w:rsid w:val="007D40AB"/>
    <w:rsid w:val="007D4BF1"/>
    <w:rsid w:val="007D4DA7"/>
    <w:rsid w:val="007D509F"/>
    <w:rsid w:val="007D618D"/>
    <w:rsid w:val="007D61D8"/>
    <w:rsid w:val="007D71A6"/>
    <w:rsid w:val="007E0DE7"/>
    <w:rsid w:val="007E0EE4"/>
    <w:rsid w:val="007E0EF6"/>
    <w:rsid w:val="007E1C3B"/>
    <w:rsid w:val="007E2D7B"/>
    <w:rsid w:val="007E3242"/>
    <w:rsid w:val="007E3D6E"/>
    <w:rsid w:val="007E5EEB"/>
    <w:rsid w:val="007E6C92"/>
    <w:rsid w:val="007E6DEC"/>
    <w:rsid w:val="007E747A"/>
    <w:rsid w:val="007F088E"/>
    <w:rsid w:val="007F145D"/>
    <w:rsid w:val="007F17C2"/>
    <w:rsid w:val="007F2A55"/>
    <w:rsid w:val="007F3253"/>
    <w:rsid w:val="007F3679"/>
    <w:rsid w:val="007F5983"/>
    <w:rsid w:val="007F5B05"/>
    <w:rsid w:val="007F628C"/>
    <w:rsid w:val="007F6B55"/>
    <w:rsid w:val="007F797E"/>
    <w:rsid w:val="007F7B64"/>
    <w:rsid w:val="0080040E"/>
    <w:rsid w:val="00800E1D"/>
    <w:rsid w:val="00801614"/>
    <w:rsid w:val="00801DF5"/>
    <w:rsid w:val="00803835"/>
    <w:rsid w:val="008061B5"/>
    <w:rsid w:val="00807DCE"/>
    <w:rsid w:val="0081020F"/>
    <w:rsid w:val="00811152"/>
    <w:rsid w:val="008118EE"/>
    <w:rsid w:val="00811A65"/>
    <w:rsid w:val="00811D3B"/>
    <w:rsid w:val="00813499"/>
    <w:rsid w:val="008138AB"/>
    <w:rsid w:val="008143AB"/>
    <w:rsid w:val="00814DEE"/>
    <w:rsid w:val="00814F04"/>
    <w:rsid w:val="00815616"/>
    <w:rsid w:val="00816252"/>
    <w:rsid w:val="0081632C"/>
    <w:rsid w:val="008167E0"/>
    <w:rsid w:val="0081715B"/>
    <w:rsid w:val="008201BF"/>
    <w:rsid w:val="00821E98"/>
    <w:rsid w:val="00822FCA"/>
    <w:rsid w:val="00823FD9"/>
    <w:rsid w:val="00824668"/>
    <w:rsid w:val="00825201"/>
    <w:rsid w:val="008260B4"/>
    <w:rsid w:val="0082662F"/>
    <w:rsid w:val="008270B0"/>
    <w:rsid w:val="00830649"/>
    <w:rsid w:val="00830E2F"/>
    <w:rsid w:val="00831360"/>
    <w:rsid w:val="00835E29"/>
    <w:rsid w:val="00836D9C"/>
    <w:rsid w:val="008376C9"/>
    <w:rsid w:val="0084165B"/>
    <w:rsid w:val="00842EA4"/>
    <w:rsid w:val="008431A3"/>
    <w:rsid w:val="0084520E"/>
    <w:rsid w:val="00845AC2"/>
    <w:rsid w:val="0085112F"/>
    <w:rsid w:val="00852794"/>
    <w:rsid w:val="008535D9"/>
    <w:rsid w:val="00854D5F"/>
    <w:rsid w:val="00855AB3"/>
    <w:rsid w:val="008574B3"/>
    <w:rsid w:val="00860DEE"/>
    <w:rsid w:val="00860E67"/>
    <w:rsid w:val="0086217B"/>
    <w:rsid w:val="00862D45"/>
    <w:rsid w:val="00862F4D"/>
    <w:rsid w:val="00863B5E"/>
    <w:rsid w:val="0086564C"/>
    <w:rsid w:val="00865754"/>
    <w:rsid w:val="00865B13"/>
    <w:rsid w:val="00866195"/>
    <w:rsid w:val="0086716E"/>
    <w:rsid w:val="00867869"/>
    <w:rsid w:val="0086786C"/>
    <w:rsid w:val="00867AE9"/>
    <w:rsid w:val="00867F8A"/>
    <w:rsid w:val="00870756"/>
    <w:rsid w:val="008709F5"/>
    <w:rsid w:val="00870FD5"/>
    <w:rsid w:val="00871837"/>
    <w:rsid w:val="0087200C"/>
    <w:rsid w:val="0087311A"/>
    <w:rsid w:val="00874E24"/>
    <w:rsid w:val="00874F79"/>
    <w:rsid w:val="008753D6"/>
    <w:rsid w:val="008759AE"/>
    <w:rsid w:val="008759F1"/>
    <w:rsid w:val="00876E1A"/>
    <w:rsid w:val="00880BEF"/>
    <w:rsid w:val="00882990"/>
    <w:rsid w:val="00883537"/>
    <w:rsid w:val="008845E8"/>
    <w:rsid w:val="00884DBA"/>
    <w:rsid w:val="0088508D"/>
    <w:rsid w:val="00887147"/>
    <w:rsid w:val="008875CA"/>
    <w:rsid w:val="00887A2B"/>
    <w:rsid w:val="00890BDF"/>
    <w:rsid w:val="00890FF9"/>
    <w:rsid w:val="0089159F"/>
    <w:rsid w:val="00891CD7"/>
    <w:rsid w:val="00892752"/>
    <w:rsid w:val="00892F62"/>
    <w:rsid w:val="00893CEE"/>
    <w:rsid w:val="0089431C"/>
    <w:rsid w:val="00895096"/>
    <w:rsid w:val="0089639A"/>
    <w:rsid w:val="00897F80"/>
    <w:rsid w:val="008A0183"/>
    <w:rsid w:val="008A0360"/>
    <w:rsid w:val="008A10C4"/>
    <w:rsid w:val="008A15EA"/>
    <w:rsid w:val="008A3DA9"/>
    <w:rsid w:val="008A41A9"/>
    <w:rsid w:val="008A4B56"/>
    <w:rsid w:val="008A5EB4"/>
    <w:rsid w:val="008A7DE6"/>
    <w:rsid w:val="008B1732"/>
    <w:rsid w:val="008B2865"/>
    <w:rsid w:val="008B36B2"/>
    <w:rsid w:val="008B4D4B"/>
    <w:rsid w:val="008B5BB8"/>
    <w:rsid w:val="008B61C7"/>
    <w:rsid w:val="008B75C3"/>
    <w:rsid w:val="008B7A02"/>
    <w:rsid w:val="008B7EC5"/>
    <w:rsid w:val="008C0D27"/>
    <w:rsid w:val="008C1ADC"/>
    <w:rsid w:val="008C3645"/>
    <w:rsid w:val="008C4246"/>
    <w:rsid w:val="008C4599"/>
    <w:rsid w:val="008C49E7"/>
    <w:rsid w:val="008C4A7F"/>
    <w:rsid w:val="008C7122"/>
    <w:rsid w:val="008C7DB4"/>
    <w:rsid w:val="008D1033"/>
    <w:rsid w:val="008D1352"/>
    <w:rsid w:val="008D1777"/>
    <w:rsid w:val="008D1AD4"/>
    <w:rsid w:val="008D1D31"/>
    <w:rsid w:val="008D1E14"/>
    <w:rsid w:val="008D3030"/>
    <w:rsid w:val="008D3299"/>
    <w:rsid w:val="008D382E"/>
    <w:rsid w:val="008D4F3F"/>
    <w:rsid w:val="008D5674"/>
    <w:rsid w:val="008D5EB1"/>
    <w:rsid w:val="008D66B6"/>
    <w:rsid w:val="008D74D4"/>
    <w:rsid w:val="008E031A"/>
    <w:rsid w:val="008E072E"/>
    <w:rsid w:val="008E086C"/>
    <w:rsid w:val="008E10ED"/>
    <w:rsid w:val="008E1297"/>
    <w:rsid w:val="008E2F47"/>
    <w:rsid w:val="008E3A7A"/>
    <w:rsid w:val="008E3E26"/>
    <w:rsid w:val="008E56FF"/>
    <w:rsid w:val="008E742C"/>
    <w:rsid w:val="008E769A"/>
    <w:rsid w:val="008E7719"/>
    <w:rsid w:val="008F10A9"/>
    <w:rsid w:val="008F1391"/>
    <w:rsid w:val="008F1525"/>
    <w:rsid w:val="008F1D4D"/>
    <w:rsid w:val="008F1F8F"/>
    <w:rsid w:val="008F25D1"/>
    <w:rsid w:val="008F2AAB"/>
    <w:rsid w:val="008F2E01"/>
    <w:rsid w:val="008F385E"/>
    <w:rsid w:val="008F494C"/>
    <w:rsid w:val="008F6E09"/>
    <w:rsid w:val="008F7235"/>
    <w:rsid w:val="008F758E"/>
    <w:rsid w:val="008F7812"/>
    <w:rsid w:val="00901724"/>
    <w:rsid w:val="00901C6E"/>
    <w:rsid w:val="009027B9"/>
    <w:rsid w:val="00903D9B"/>
    <w:rsid w:val="00904082"/>
    <w:rsid w:val="00905CCA"/>
    <w:rsid w:val="009063D5"/>
    <w:rsid w:val="00907071"/>
    <w:rsid w:val="0090770A"/>
    <w:rsid w:val="00910375"/>
    <w:rsid w:val="009139C4"/>
    <w:rsid w:val="009144C1"/>
    <w:rsid w:val="0091519A"/>
    <w:rsid w:val="009158BE"/>
    <w:rsid w:val="00915F5E"/>
    <w:rsid w:val="00916491"/>
    <w:rsid w:val="009203B4"/>
    <w:rsid w:val="00921844"/>
    <w:rsid w:val="00921B9B"/>
    <w:rsid w:val="00922423"/>
    <w:rsid w:val="009224C4"/>
    <w:rsid w:val="00923D77"/>
    <w:rsid w:val="009259DD"/>
    <w:rsid w:val="009269CB"/>
    <w:rsid w:val="009278F4"/>
    <w:rsid w:val="0092794F"/>
    <w:rsid w:val="0092799E"/>
    <w:rsid w:val="00927F13"/>
    <w:rsid w:val="00930046"/>
    <w:rsid w:val="00930F26"/>
    <w:rsid w:val="009338F8"/>
    <w:rsid w:val="00933E50"/>
    <w:rsid w:val="009410EA"/>
    <w:rsid w:val="009411A2"/>
    <w:rsid w:val="00941581"/>
    <w:rsid w:val="00942294"/>
    <w:rsid w:val="009426EB"/>
    <w:rsid w:val="0094347A"/>
    <w:rsid w:val="0094383C"/>
    <w:rsid w:val="0094480C"/>
    <w:rsid w:val="009448AB"/>
    <w:rsid w:val="00944BC2"/>
    <w:rsid w:val="0094527C"/>
    <w:rsid w:val="009462AD"/>
    <w:rsid w:val="00946491"/>
    <w:rsid w:val="00946FA3"/>
    <w:rsid w:val="00947991"/>
    <w:rsid w:val="0095006F"/>
    <w:rsid w:val="00950352"/>
    <w:rsid w:val="009507AC"/>
    <w:rsid w:val="009514C9"/>
    <w:rsid w:val="0095160E"/>
    <w:rsid w:val="009521F3"/>
    <w:rsid w:val="00953ABC"/>
    <w:rsid w:val="00955033"/>
    <w:rsid w:val="00955F9A"/>
    <w:rsid w:val="00956884"/>
    <w:rsid w:val="00957A2B"/>
    <w:rsid w:val="00957C03"/>
    <w:rsid w:val="00957C62"/>
    <w:rsid w:val="00960E0C"/>
    <w:rsid w:val="00961093"/>
    <w:rsid w:val="009612BE"/>
    <w:rsid w:val="009612D0"/>
    <w:rsid w:val="00961417"/>
    <w:rsid w:val="009615F1"/>
    <w:rsid w:val="0096179F"/>
    <w:rsid w:val="009625FC"/>
    <w:rsid w:val="00962917"/>
    <w:rsid w:val="00963262"/>
    <w:rsid w:val="009638E0"/>
    <w:rsid w:val="00964229"/>
    <w:rsid w:val="00964923"/>
    <w:rsid w:val="00965449"/>
    <w:rsid w:val="009672D7"/>
    <w:rsid w:val="009705A6"/>
    <w:rsid w:val="009712FA"/>
    <w:rsid w:val="0097203F"/>
    <w:rsid w:val="00972928"/>
    <w:rsid w:val="009732B2"/>
    <w:rsid w:val="00973539"/>
    <w:rsid w:val="0097453E"/>
    <w:rsid w:val="0097553D"/>
    <w:rsid w:val="009771FE"/>
    <w:rsid w:val="009772F1"/>
    <w:rsid w:val="00977A8E"/>
    <w:rsid w:val="00977E96"/>
    <w:rsid w:val="00980B88"/>
    <w:rsid w:val="00980CD2"/>
    <w:rsid w:val="00980F3C"/>
    <w:rsid w:val="009829C8"/>
    <w:rsid w:val="00983BE6"/>
    <w:rsid w:val="00983F1C"/>
    <w:rsid w:val="00987778"/>
    <w:rsid w:val="00991644"/>
    <w:rsid w:val="00991998"/>
    <w:rsid w:val="00991BC0"/>
    <w:rsid w:val="00991D0D"/>
    <w:rsid w:val="00992DD5"/>
    <w:rsid w:val="009939A4"/>
    <w:rsid w:val="009941CF"/>
    <w:rsid w:val="00994E83"/>
    <w:rsid w:val="009957D1"/>
    <w:rsid w:val="009A0814"/>
    <w:rsid w:val="009A0F6B"/>
    <w:rsid w:val="009A1FAE"/>
    <w:rsid w:val="009A35C3"/>
    <w:rsid w:val="009A3B69"/>
    <w:rsid w:val="009A3BF8"/>
    <w:rsid w:val="009A636E"/>
    <w:rsid w:val="009A68CB"/>
    <w:rsid w:val="009A6C18"/>
    <w:rsid w:val="009B05EE"/>
    <w:rsid w:val="009B085D"/>
    <w:rsid w:val="009B1108"/>
    <w:rsid w:val="009B2F31"/>
    <w:rsid w:val="009B3923"/>
    <w:rsid w:val="009B3E73"/>
    <w:rsid w:val="009B5047"/>
    <w:rsid w:val="009B50C8"/>
    <w:rsid w:val="009B560F"/>
    <w:rsid w:val="009B6189"/>
    <w:rsid w:val="009B62D6"/>
    <w:rsid w:val="009B644A"/>
    <w:rsid w:val="009B6803"/>
    <w:rsid w:val="009B73A9"/>
    <w:rsid w:val="009B7918"/>
    <w:rsid w:val="009B7C6E"/>
    <w:rsid w:val="009C043A"/>
    <w:rsid w:val="009C064F"/>
    <w:rsid w:val="009C224B"/>
    <w:rsid w:val="009C2B65"/>
    <w:rsid w:val="009C306F"/>
    <w:rsid w:val="009C3280"/>
    <w:rsid w:val="009C4E35"/>
    <w:rsid w:val="009C5931"/>
    <w:rsid w:val="009C6538"/>
    <w:rsid w:val="009C6DF1"/>
    <w:rsid w:val="009C7330"/>
    <w:rsid w:val="009C7808"/>
    <w:rsid w:val="009C7E57"/>
    <w:rsid w:val="009D16DD"/>
    <w:rsid w:val="009D1BF4"/>
    <w:rsid w:val="009D1F6B"/>
    <w:rsid w:val="009D4891"/>
    <w:rsid w:val="009D4B37"/>
    <w:rsid w:val="009D5F51"/>
    <w:rsid w:val="009D6392"/>
    <w:rsid w:val="009D6B7C"/>
    <w:rsid w:val="009D7A11"/>
    <w:rsid w:val="009E01AA"/>
    <w:rsid w:val="009E0E7D"/>
    <w:rsid w:val="009E1034"/>
    <w:rsid w:val="009E1E00"/>
    <w:rsid w:val="009E1FF0"/>
    <w:rsid w:val="009E2564"/>
    <w:rsid w:val="009E3E85"/>
    <w:rsid w:val="009E45E1"/>
    <w:rsid w:val="009E63CB"/>
    <w:rsid w:val="009E63F3"/>
    <w:rsid w:val="009E65FF"/>
    <w:rsid w:val="009E6781"/>
    <w:rsid w:val="009E6A89"/>
    <w:rsid w:val="009E7042"/>
    <w:rsid w:val="009E708D"/>
    <w:rsid w:val="009E7A27"/>
    <w:rsid w:val="009F0603"/>
    <w:rsid w:val="009F1AD5"/>
    <w:rsid w:val="009F1C0D"/>
    <w:rsid w:val="009F1D4E"/>
    <w:rsid w:val="009F1F29"/>
    <w:rsid w:val="009F21DF"/>
    <w:rsid w:val="009F2B0D"/>
    <w:rsid w:val="009F2CC8"/>
    <w:rsid w:val="009F2D7D"/>
    <w:rsid w:val="009F4334"/>
    <w:rsid w:val="009F4C63"/>
    <w:rsid w:val="009F50AC"/>
    <w:rsid w:val="009F5C03"/>
    <w:rsid w:val="009F7F77"/>
    <w:rsid w:val="00A00B42"/>
    <w:rsid w:val="00A0169C"/>
    <w:rsid w:val="00A01E43"/>
    <w:rsid w:val="00A026EB"/>
    <w:rsid w:val="00A02F01"/>
    <w:rsid w:val="00A04ACF"/>
    <w:rsid w:val="00A0552C"/>
    <w:rsid w:val="00A05C2C"/>
    <w:rsid w:val="00A076F2"/>
    <w:rsid w:val="00A07A52"/>
    <w:rsid w:val="00A11176"/>
    <w:rsid w:val="00A11E8F"/>
    <w:rsid w:val="00A12BDE"/>
    <w:rsid w:val="00A12E24"/>
    <w:rsid w:val="00A13409"/>
    <w:rsid w:val="00A149BA"/>
    <w:rsid w:val="00A150BC"/>
    <w:rsid w:val="00A164D4"/>
    <w:rsid w:val="00A17C2E"/>
    <w:rsid w:val="00A20AE5"/>
    <w:rsid w:val="00A214F1"/>
    <w:rsid w:val="00A227E9"/>
    <w:rsid w:val="00A23707"/>
    <w:rsid w:val="00A237C4"/>
    <w:rsid w:val="00A241F4"/>
    <w:rsid w:val="00A24C4F"/>
    <w:rsid w:val="00A25C4C"/>
    <w:rsid w:val="00A26509"/>
    <w:rsid w:val="00A26604"/>
    <w:rsid w:val="00A30D14"/>
    <w:rsid w:val="00A3183A"/>
    <w:rsid w:val="00A32171"/>
    <w:rsid w:val="00A34F18"/>
    <w:rsid w:val="00A36112"/>
    <w:rsid w:val="00A379FA"/>
    <w:rsid w:val="00A40DC0"/>
    <w:rsid w:val="00A410D5"/>
    <w:rsid w:val="00A44693"/>
    <w:rsid w:val="00A44A37"/>
    <w:rsid w:val="00A50334"/>
    <w:rsid w:val="00A50463"/>
    <w:rsid w:val="00A508C5"/>
    <w:rsid w:val="00A51C65"/>
    <w:rsid w:val="00A520DC"/>
    <w:rsid w:val="00A52A30"/>
    <w:rsid w:val="00A530B6"/>
    <w:rsid w:val="00A55736"/>
    <w:rsid w:val="00A558A5"/>
    <w:rsid w:val="00A56314"/>
    <w:rsid w:val="00A6077D"/>
    <w:rsid w:val="00A62323"/>
    <w:rsid w:val="00A64543"/>
    <w:rsid w:val="00A64EDB"/>
    <w:rsid w:val="00A661D9"/>
    <w:rsid w:val="00A674F9"/>
    <w:rsid w:val="00A67822"/>
    <w:rsid w:val="00A67FF7"/>
    <w:rsid w:val="00A70856"/>
    <w:rsid w:val="00A72102"/>
    <w:rsid w:val="00A72194"/>
    <w:rsid w:val="00A72CBF"/>
    <w:rsid w:val="00A73A2F"/>
    <w:rsid w:val="00A73AAD"/>
    <w:rsid w:val="00A74476"/>
    <w:rsid w:val="00A74F3B"/>
    <w:rsid w:val="00A75213"/>
    <w:rsid w:val="00A754F6"/>
    <w:rsid w:val="00A76423"/>
    <w:rsid w:val="00A764E6"/>
    <w:rsid w:val="00A76895"/>
    <w:rsid w:val="00A77F6A"/>
    <w:rsid w:val="00A81F98"/>
    <w:rsid w:val="00A82F7C"/>
    <w:rsid w:val="00A8472A"/>
    <w:rsid w:val="00A84AFF"/>
    <w:rsid w:val="00A85583"/>
    <w:rsid w:val="00A85EF5"/>
    <w:rsid w:val="00A86E3E"/>
    <w:rsid w:val="00A90512"/>
    <w:rsid w:val="00A924EA"/>
    <w:rsid w:val="00A92ECD"/>
    <w:rsid w:val="00A9357C"/>
    <w:rsid w:val="00A93D32"/>
    <w:rsid w:val="00A95662"/>
    <w:rsid w:val="00A9588C"/>
    <w:rsid w:val="00A95AA1"/>
    <w:rsid w:val="00AA019C"/>
    <w:rsid w:val="00AA01DC"/>
    <w:rsid w:val="00AA0C0E"/>
    <w:rsid w:val="00AA0D3A"/>
    <w:rsid w:val="00AA1298"/>
    <w:rsid w:val="00AA19CC"/>
    <w:rsid w:val="00AA1CB8"/>
    <w:rsid w:val="00AA2524"/>
    <w:rsid w:val="00AA4564"/>
    <w:rsid w:val="00AA48ED"/>
    <w:rsid w:val="00AA56F3"/>
    <w:rsid w:val="00AA5726"/>
    <w:rsid w:val="00AA65F0"/>
    <w:rsid w:val="00AA75F1"/>
    <w:rsid w:val="00AA78ED"/>
    <w:rsid w:val="00AA7DF4"/>
    <w:rsid w:val="00AB029B"/>
    <w:rsid w:val="00AB0B95"/>
    <w:rsid w:val="00AB1927"/>
    <w:rsid w:val="00AB2E69"/>
    <w:rsid w:val="00AB400E"/>
    <w:rsid w:val="00AB4063"/>
    <w:rsid w:val="00AB45EE"/>
    <w:rsid w:val="00AB6AA9"/>
    <w:rsid w:val="00AB6E7E"/>
    <w:rsid w:val="00AB6F2C"/>
    <w:rsid w:val="00AB7643"/>
    <w:rsid w:val="00AB78D3"/>
    <w:rsid w:val="00AC02CA"/>
    <w:rsid w:val="00AC0514"/>
    <w:rsid w:val="00AC1CF6"/>
    <w:rsid w:val="00AC3CF8"/>
    <w:rsid w:val="00AC3FEF"/>
    <w:rsid w:val="00AC4B91"/>
    <w:rsid w:val="00AC53F0"/>
    <w:rsid w:val="00AC5B67"/>
    <w:rsid w:val="00AC5E0F"/>
    <w:rsid w:val="00AC66F1"/>
    <w:rsid w:val="00AD032F"/>
    <w:rsid w:val="00AD0770"/>
    <w:rsid w:val="00AD0E4A"/>
    <w:rsid w:val="00AD0E80"/>
    <w:rsid w:val="00AD1081"/>
    <w:rsid w:val="00AD1572"/>
    <w:rsid w:val="00AD2E81"/>
    <w:rsid w:val="00AD39DA"/>
    <w:rsid w:val="00AD48F5"/>
    <w:rsid w:val="00AD48F6"/>
    <w:rsid w:val="00AD5ADB"/>
    <w:rsid w:val="00AD67FA"/>
    <w:rsid w:val="00AD6BBD"/>
    <w:rsid w:val="00AD7891"/>
    <w:rsid w:val="00AE15A0"/>
    <w:rsid w:val="00AE17B9"/>
    <w:rsid w:val="00AE28ED"/>
    <w:rsid w:val="00AE33E5"/>
    <w:rsid w:val="00AE35F6"/>
    <w:rsid w:val="00AE3C1E"/>
    <w:rsid w:val="00AE5533"/>
    <w:rsid w:val="00AE564B"/>
    <w:rsid w:val="00AE595C"/>
    <w:rsid w:val="00AE64EB"/>
    <w:rsid w:val="00AE6581"/>
    <w:rsid w:val="00AE712D"/>
    <w:rsid w:val="00AE7332"/>
    <w:rsid w:val="00AF1655"/>
    <w:rsid w:val="00AF2103"/>
    <w:rsid w:val="00AF3650"/>
    <w:rsid w:val="00AF388D"/>
    <w:rsid w:val="00AF3E2B"/>
    <w:rsid w:val="00AF456B"/>
    <w:rsid w:val="00AF46FF"/>
    <w:rsid w:val="00AF4AE9"/>
    <w:rsid w:val="00AF532C"/>
    <w:rsid w:val="00AF5A96"/>
    <w:rsid w:val="00AF6C0D"/>
    <w:rsid w:val="00AF71B3"/>
    <w:rsid w:val="00AF7228"/>
    <w:rsid w:val="00B00680"/>
    <w:rsid w:val="00B00713"/>
    <w:rsid w:val="00B00B32"/>
    <w:rsid w:val="00B010EA"/>
    <w:rsid w:val="00B01AC7"/>
    <w:rsid w:val="00B02AAF"/>
    <w:rsid w:val="00B0397A"/>
    <w:rsid w:val="00B0470D"/>
    <w:rsid w:val="00B05653"/>
    <w:rsid w:val="00B05F52"/>
    <w:rsid w:val="00B061D6"/>
    <w:rsid w:val="00B06A6F"/>
    <w:rsid w:val="00B06DD8"/>
    <w:rsid w:val="00B07ED2"/>
    <w:rsid w:val="00B10D38"/>
    <w:rsid w:val="00B11A62"/>
    <w:rsid w:val="00B11CAB"/>
    <w:rsid w:val="00B140D7"/>
    <w:rsid w:val="00B14808"/>
    <w:rsid w:val="00B160C1"/>
    <w:rsid w:val="00B16628"/>
    <w:rsid w:val="00B16835"/>
    <w:rsid w:val="00B16BCF"/>
    <w:rsid w:val="00B16FDA"/>
    <w:rsid w:val="00B17426"/>
    <w:rsid w:val="00B174AD"/>
    <w:rsid w:val="00B209B8"/>
    <w:rsid w:val="00B21F11"/>
    <w:rsid w:val="00B2214E"/>
    <w:rsid w:val="00B222F7"/>
    <w:rsid w:val="00B225CE"/>
    <w:rsid w:val="00B22C74"/>
    <w:rsid w:val="00B2353E"/>
    <w:rsid w:val="00B236C1"/>
    <w:rsid w:val="00B23C96"/>
    <w:rsid w:val="00B23DC7"/>
    <w:rsid w:val="00B247BD"/>
    <w:rsid w:val="00B24E22"/>
    <w:rsid w:val="00B258C1"/>
    <w:rsid w:val="00B259DC"/>
    <w:rsid w:val="00B25E7F"/>
    <w:rsid w:val="00B269C8"/>
    <w:rsid w:val="00B279CF"/>
    <w:rsid w:val="00B27CF8"/>
    <w:rsid w:val="00B305B9"/>
    <w:rsid w:val="00B318BE"/>
    <w:rsid w:val="00B329E3"/>
    <w:rsid w:val="00B32B62"/>
    <w:rsid w:val="00B33AB5"/>
    <w:rsid w:val="00B34290"/>
    <w:rsid w:val="00B34879"/>
    <w:rsid w:val="00B34C76"/>
    <w:rsid w:val="00B34FAE"/>
    <w:rsid w:val="00B35894"/>
    <w:rsid w:val="00B359CE"/>
    <w:rsid w:val="00B35D23"/>
    <w:rsid w:val="00B40CCE"/>
    <w:rsid w:val="00B40F3F"/>
    <w:rsid w:val="00B422A0"/>
    <w:rsid w:val="00B42827"/>
    <w:rsid w:val="00B428B3"/>
    <w:rsid w:val="00B430AD"/>
    <w:rsid w:val="00B4376D"/>
    <w:rsid w:val="00B43810"/>
    <w:rsid w:val="00B43D33"/>
    <w:rsid w:val="00B44C0A"/>
    <w:rsid w:val="00B451B0"/>
    <w:rsid w:val="00B45B62"/>
    <w:rsid w:val="00B45FF6"/>
    <w:rsid w:val="00B4616A"/>
    <w:rsid w:val="00B46CEE"/>
    <w:rsid w:val="00B47390"/>
    <w:rsid w:val="00B47C75"/>
    <w:rsid w:val="00B50356"/>
    <w:rsid w:val="00B50A34"/>
    <w:rsid w:val="00B527DE"/>
    <w:rsid w:val="00B53019"/>
    <w:rsid w:val="00B53B24"/>
    <w:rsid w:val="00B54045"/>
    <w:rsid w:val="00B5532B"/>
    <w:rsid w:val="00B562DC"/>
    <w:rsid w:val="00B565E4"/>
    <w:rsid w:val="00B56C3E"/>
    <w:rsid w:val="00B571BE"/>
    <w:rsid w:val="00B5749C"/>
    <w:rsid w:val="00B60F6B"/>
    <w:rsid w:val="00B61BFB"/>
    <w:rsid w:val="00B62460"/>
    <w:rsid w:val="00B63E63"/>
    <w:rsid w:val="00B64359"/>
    <w:rsid w:val="00B64D4A"/>
    <w:rsid w:val="00B64E1B"/>
    <w:rsid w:val="00B64E69"/>
    <w:rsid w:val="00B64E7D"/>
    <w:rsid w:val="00B701BF"/>
    <w:rsid w:val="00B702C5"/>
    <w:rsid w:val="00B704DE"/>
    <w:rsid w:val="00B705B1"/>
    <w:rsid w:val="00B70BD5"/>
    <w:rsid w:val="00B71B09"/>
    <w:rsid w:val="00B723B5"/>
    <w:rsid w:val="00B72DD6"/>
    <w:rsid w:val="00B73988"/>
    <w:rsid w:val="00B7495A"/>
    <w:rsid w:val="00B74A4A"/>
    <w:rsid w:val="00B75643"/>
    <w:rsid w:val="00B7675C"/>
    <w:rsid w:val="00B76FC3"/>
    <w:rsid w:val="00B772B5"/>
    <w:rsid w:val="00B80985"/>
    <w:rsid w:val="00B82471"/>
    <w:rsid w:val="00B82632"/>
    <w:rsid w:val="00B827F4"/>
    <w:rsid w:val="00B82EE1"/>
    <w:rsid w:val="00B83F22"/>
    <w:rsid w:val="00B8442B"/>
    <w:rsid w:val="00B844AE"/>
    <w:rsid w:val="00B8452E"/>
    <w:rsid w:val="00B86D79"/>
    <w:rsid w:val="00B90955"/>
    <w:rsid w:val="00B9224A"/>
    <w:rsid w:val="00B92BF2"/>
    <w:rsid w:val="00B933B9"/>
    <w:rsid w:val="00B934B0"/>
    <w:rsid w:val="00B93788"/>
    <w:rsid w:val="00B94024"/>
    <w:rsid w:val="00B9433F"/>
    <w:rsid w:val="00B94931"/>
    <w:rsid w:val="00B94D93"/>
    <w:rsid w:val="00B957E9"/>
    <w:rsid w:val="00B96308"/>
    <w:rsid w:val="00B963AF"/>
    <w:rsid w:val="00B973A6"/>
    <w:rsid w:val="00B97437"/>
    <w:rsid w:val="00BA23C4"/>
    <w:rsid w:val="00BA2627"/>
    <w:rsid w:val="00BA3766"/>
    <w:rsid w:val="00BA3957"/>
    <w:rsid w:val="00BA3D22"/>
    <w:rsid w:val="00BA3FC8"/>
    <w:rsid w:val="00BA4BAF"/>
    <w:rsid w:val="00BA4C34"/>
    <w:rsid w:val="00BA5242"/>
    <w:rsid w:val="00BA5645"/>
    <w:rsid w:val="00BA5831"/>
    <w:rsid w:val="00BA6A73"/>
    <w:rsid w:val="00BA7AC0"/>
    <w:rsid w:val="00BA7B7D"/>
    <w:rsid w:val="00BA7DB0"/>
    <w:rsid w:val="00BB0343"/>
    <w:rsid w:val="00BB04B7"/>
    <w:rsid w:val="00BB0B75"/>
    <w:rsid w:val="00BB2B75"/>
    <w:rsid w:val="00BB2E45"/>
    <w:rsid w:val="00BB4148"/>
    <w:rsid w:val="00BB470D"/>
    <w:rsid w:val="00BB47DF"/>
    <w:rsid w:val="00BB5615"/>
    <w:rsid w:val="00BB59DE"/>
    <w:rsid w:val="00BB5CCD"/>
    <w:rsid w:val="00BB63DF"/>
    <w:rsid w:val="00BC04D6"/>
    <w:rsid w:val="00BC0893"/>
    <w:rsid w:val="00BC115A"/>
    <w:rsid w:val="00BC1579"/>
    <w:rsid w:val="00BC15B6"/>
    <w:rsid w:val="00BC305F"/>
    <w:rsid w:val="00BC360A"/>
    <w:rsid w:val="00BC4E62"/>
    <w:rsid w:val="00BC56DD"/>
    <w:rsid w:val="00BC57A8"/>
    <w:rsid w:val="00BC588A"/>
    <w:rsid w:val="00BC6112"/>
    <w:rsid w:val="00BC6B34"/>
    <w:rsid w:val="00BD0B37"/>
    <w:rsid w:val="00BD0D65"/>
    <w:rsid w:val="00BD1051"/>
    <w:rsid w:val="00BD12C9"/>
    <w:rsid w:val="00BD1C99"/>
    <w:rsid w:val="00BD20C6"/>
    <w:rsid w:val="00BD356E"/>
    <w:rsid w:val="00BD4412"/>
    <w:rsid w:val="00BD463C"/>
    <w:rsid w:val="00BD5DC6"/>
    <w:rsid w:val="00BE0C55"/>
    <w:rsid w:val="00BE1790"/>
    <w:rsid w:val="00BE179B"/>
    <w:rsid w:val="00BE1D6A"/>
    <w:rsid w:val="00BE20AE"/>
    <w:rsid w:val="00BE2BC0"/>
    <w:rsid w:val="00BE31A7"/>
    <w:rsid w:val="00BE48DF"/>
    <w:rsid w:val="00BE4BDC"/>
    <w:rsid w:val="00BE5DAC"/>
    <w:rsid w:val="00BE6FCE"/>
    <w:rsid w:val="00BE7C10"/>
    <w:rsid w:val="00BF09ED"/>
    <w:rsid w:val="00BF12B2"/>
    <w:rsid w:val="00BF32DC"/>
    <w:rsid w:val="00BF3BA9"/>
    <w:rsid w:val="00BF4080"/>
    <w:rsid w:val="00BF51EA"/>
    <w:rsid w:val="00BF6A9B"/>
    <w:rsid w:val="00BF77DC"/>
    <w:rsid w:val="00BF7859"/>
    <w:rsid w:val="00BF7F18"/>
    <w:rsid w:val="00C009A6"/>
    <w:rsid w:val="00C02413"/>
    <w:rsid w:val="00C0375E"/>
    <w:rsid w:val="00C03CA1"/>
    <w:rsid w:val="00C03F3C"/>
    <w:rsid w:val="00C064EE"/>
    <w:rsid w:val="00C06DCB"/>
    <w:rsid w:val="00C0709E"/>
    <w:rsid w:val="00C10355"/>
    <w:rsid w:val="00C1165C"/>
    <w:rsid w:val="00C127CB"/>
    <w:rsid w:val="00C14DE7"/>
    <w:rsid w:val="00C16BDE"/>
    <w:rsid w:val="00C16E72"/>
    <w:rsid w:val="00C176CF"/>
    <w:rsid w:val="00C202C4"/>
    <w:rsid w:val="00C214D5"/>
    <w:rsid w:val="00C21A97"/>
    <w:rsid w:val="00C22774"/>
    <w:rsid w:val="00C23654"/>
    <w:rsid w:val="00C23F99"/>
    <w:rsid w:val="00C245C1"/>
    <w:rsid w:val="00C248F2"/>
    <w:rsid w:val="00C24BAD"/>
    <w:rsid w:val="00C24F29"/>
    <w:rsid w:val="00C25AA6"/>
    <w:rsid w:val="00C2656E"/>
    <w:rsid w:val="00C3153E"/>
    <w:rsid w:val="00C318C0"/>
    <w:rsid w:val="00C322C8"/>
    <w:rsid w:val="00C322CA"/>
    <w:rsid w:val="00C32BC0"/>
    <w:rsid w:val="00C35095"/>
    <w:rsid w:val="00C356A8"/>
    <w:rsid w:val="00C35CB4"/>
    <w:rsid w:val="00C36C3C"/>
    <w:rsid w:val="00C4067D"/>
    <w:rsid w:val="00C41210"/>
    <w:rsid w:val="00C41A83"/>
    <w:rsid w:val="00C4257B"/>
    <w:rsid w:val="00C42FEA"/>
    <w:rsid w:val="00C432E3"/>
    <w:rsid w:val="00C463A2"/>
    <w:rsid w:val="00C46777"/>
    <w:rsid w:val="00C46AF8"/>
    <w:rsid w:val="00C47510"/>
    <w:rsid w:val="00C5062A"/>
    <w:rsid w:val="00C511FA"/>
    <w:rsid w:val="00C51B15"/>
    <w:rsid w:val="00C525B2"/>
    <w:rsid w:val="00C5372F"/>
    <w:rsid w:val="00C53CBF"/>
    <w:rsid w:val="00C5542A"/>
    <w:rsid w:val="00C55848"/>
    <w:rsid w:val="00C55BAF"/>
    <w:rsid w:val="00C56123"/>
    <w:rsid w:val="00C564B8"/>
    <w:rsid w:val="00C60917"/>
    <w:rsid w:val="00C610F5"/>
    <w:rsid w:val="00C621A4"/>
    <w:rsid w:val="00C63539"/>
    <w:rsid w:val="00C63F4A"/>
    <w:rsid w:val="00C657E6"/>
    <w:rsid w:val="00C65A73"/>
    <w:rsid w:val="00C67576"/>
    <w:rsid w:val="00C70169"/>
    <w:rsid w:val="00C705A7"/>
    <w:rsid w:val="00C70940"/>
    <w:rsid w:val="00C70CAE"/>
    <w:rsid w:val="00C70F28"/>
    <w:rsid w:val="00C71902"/>
    <w:rsid w:val="00C72162"/>
    <w:rsid w:val="00C72BD1"/>
    <w:rsid w:val="00C742E5"/>
    <w:rsid w:val="00C74871"/>
    <w:rsid w:val="00C74963"/>
    <w:rsid w:val="00C74C84"/>
    <w:rsid w:val="00C759AC"/>
    <w:rsid w:val="00C7600D"/>
    <w:rsid w:val="00C76702"/>
    <w:rsid w:val="00C76C0A"/>
    <w:rsid w:val="00C77A48"/>
    <w:rsid w:val="00C77B1A"/>
    <w:rsid w:val="00C77C5E"/>
    <w:rsid w:val="00C805A9"/>
    <w:rsid w:val="00C817EA"/>
    <w:rsid w:val="00C81A21"/>
    <w:rsid w:val="00C81CFE"/>
    <w:rsid w:val="00C837F6"/>
    <w:rsid w:val="00C900D8"/>
    <w:rsid w:val="00C90B60"/>
    <w:rsid w:val="00C90D05"/>
    <w:rsid w:val="00C91FDE"/>
    <w:rsid w:val="00C927DC"/>
    <w:rsid w:val="00C9436F"/>
    <w:rsid w:val="00C943F5"/>
    <w:rsid w:val="00C9515D"/>
    <w:rsid w:val="00C95885"/>
    <w:rsid w:val="00C95F41"/>
    <w:rsid w:val="00CA05C0"/>
    <w:rsid w:val="00CA075E"/>
    <w:rsid w:val="00CA1021"/>
    <w:rsid w:val="00CA10A4"/>
    <w:rsid w:val="00CA1995"/>
    <w:rsid w:val="00CA2016"/>
    <w:rsid w:val="00CA24C4"/>
    <w:rsid w:val="00CA2A6C"/>
    <w:rsid w:val="00CA3A7C"/>
    <w:rsid w:val="00CA3ED1"/>
    <w:rsid w:val="00CA637E"/>
    <w:rsid w:val="00CA6BF3"/>
    <w:rsid w:val="00CA78FF"/>
    <w:rsid w:val="00CB0631"/>
    <w:rsid w:val="00CB192A"/>
    <w:rsid w:val="00CB3D7C"/>
    <w:rsid w:val="00CB4728"/>
    <w:rsid w:val="00CC04D1"/>
    <w:rsid w:val="00CC1946"/>
    <w:rsid w:val="00CC1EDF"/>
    <w:rsid w:val="00CC289D"/>
    <w:rsid w:val="00CC28F4"/>
    <w:rsid w:val="00CC2F09"/>
    <w:rsid w:val="00CC3331"/>
    <w:rsid w:val="00CC4441"/>
    <w:rsid w:val="00CC551C"/>
    <w:rsid w:val="00CC7686"/>
    <w:rsid w:val="00CC7B45"/>
    <w:rsid w:val="00CC7CCF"/>
    <w:rsid w:val="00CD112C"/>
    <w:rsid w:val="00CD1E86"/>
    <w:rsid w:val="00CD2A8B"/>
    <w:rsid w:val="00CD351B"/>
    <w:rsid w:val="00CD3662"/>
    <w:rsid w:val="00CD46C9"/>
    <w:rsid w:val="00CD4880"/>
    <w:rsid w:val="00CD53E4"/>
    <w:rsid w:val="00CD552C"/>
    <w:rsid w:val="00CD5773"/>
    <w:rsid w:val="00CD5A48"/>
    <w:rsid w:val="00CD5DDF"/>
    <w:rsid w:val="00CD5E0B"/>
    <w:rsid w:val="00CD634A"/>
    <w:rsid w:val="00CD63B8"/>
    <w:rsid w:val="00CD6B83"/>
    <w:rsid w:val="00CE065D"/>
    <w:rsid w:val="00CE1B73"/>
    <w:rsid w:val="00CE1D06"/>
    <w:rsid w:val="00CE1F41"/>
    <w:rsid w:val="00CE2084"/>
    <w:rsid w:val="00CE3A5F"/>
    <w:rsid w:val="00CE51D3"/>
    <w:rsid w:val="00CE523B"/>
    <w:rsid w:val="00CE6DAF"/>
    <w:rsid w:val="00CE7006"/>
    <w:rsid w:val="00CE760C"/>
    <w:rsid w:val="00CE792D"/>
    <w:rsid w:val="00CF0567"/>
    <w:rsid w:val="00CF0A6F"/>
    <w:rsid w:val="00CF2854"/>
    <w:rsid w:val="00CF3675"/>
    <w:rsid w:val="00CF369C"/>
    <w:rsid w:val="00CF4D1C"/>
    <w:rsid w:val="00CF513C"/>
    <w:rsid w:val="00CF5570"/>
    <w:rsid w:val="00CF5F4C"/>
    <w:rsid w:val="00CF6599"/>
    <w:rsid w:val="00CF72F3"/>
    <w:rsid w:val="00CF7ACB"/>
    <w:rsid w:val="00D0016B"/>
    <w:rsid w:val="00D029E8"/>
    <w:rsid w:val="00D042D5"/>
    <w:rsid w:val="00D05509"/>
    <w:rsid w:val="00D056B1"/>
    <w:rsid w:val="00D05949"/>
    <w:rsid w:val="00D05EEA"/>
    <w:rsid w:val="00D061C7"/>
    <w:rsid w:val="00D065FB"/>
    <w:rsid w:val="00D06937"/>
    <w:rsid w:val="00D06EDF"/>
    <w:rsid w:val="00D07907"/>
    <w:rsid w:val="00D07B65"/>
    <w:rsid w:val="00D07DED"/>
    <w:rsid w:val="00D1004D"/>
    <w:rsid w:val="00D1037A"/>
    <w:rsid w:val="00D11FAD"/>
    <w:rsid w:val="00D12553"/>
    <w:rsid w:val="00D1401A"/>
    <w:rsid w:val="00D14866"/>
    <w:rsid w:val="00D1578F"/>
    <w:rsid w:val="00D15912"/>
    <w:rsid w:val="00D1591A"/>
    <w:rsid w:val="00D170E7"/>
    <w:rsid w:val="00D17FC7"/>
    <w:rsid w:val="00D201AC"/>
    <w:rsid w:val="00D2122F"/>
    <w:rsid w:val="00D22BFF"/>
    <w:rsid w:val="00D22D6D"/>
    <w:rsid w:val="00D233C0"/>
    <w:rsid w:val="00D24940"/>
    <w:rsid w:val="00D24AC5"/>
    <w:rsid w:val="00D24B99"/>
    <w:rsid w:val="00D25785"/>
    <w:rsid w:val="00D268E0"/>
    <w:rsid w:val="00D279C4"/>
    <w:rsid w:val="00D27BF2"/>
    <w:rsid w:val="00D303D2"/>
    <w:rsid w:val="00D30E7B"/>
    <w:rsid w:val="00D32266"/>
    <w:rsid w:val="00D33454"/>
    <w:rsid w:val="00D33519"/>
    <w:rsid w:val="00D33B26"/>
    <w:rsid w:val="00D35289"/>
    <w:rsid w:val="00D356CC"/>
    <w:rsid w:val="00D35AE1"/>
    <w:rsid w:val="00D36596"/>
    <w:rsid w:val="00D36FC3"/>
    <w:rsid w:val="00D37868"/>
    <w:rsid w:val="00D4038B"/>
    <w:rsid w:val="00D40D98"/>
    <w:rsid w:val="00D415AD"/>
    <w:rsid w:val="00D4226C"/>
    <w:rsid w:val="00D42C37"/>
    <w:rsid w:val="00D437D5"/>
    <w:rsid w:val="00D43D76"/>
    <w:rsid w:val="00D44076"/>
    <w:rsid w:val="00D46045"/>
    <w:rsid w:val="00D465E4"/>
    <w:rsid w:val="00D503DB"/>
    <w:rsid w:val="00D506F9"/>
    <w:rsid w:val="00D50DC3"/>
    <w:rsid w:val="00D5292D"/>
    <w:rsid w:val="00D534D9"/>
    <w:rsid w:val="00D54A11"/>
    <w:rsid w:val="00D54FBD"/>
    <w:rsid w:val="00D566FF"/>
    <w:rsid w:val="00D57A70"/>
    <w:rsid w:val="00D602E3"/>
    <w:rsid w:val="00D60833"/>
    <w:rsid w:val="00D60E7A"/>
    <w:rsid w:val="00D632D8"/>
    <w:rsid w:val="00D63C2D"/>
    <w:rsid w:val="00D64AF3"/>
    <w:rsid w:val="00D650EC"/>
    <w:rsid w:val="00D653BD"/>
    <w:rsid w:val="00D65F8F"/>
    <w:rsid w:val="00D677E4"/>
    <w:rsid w:val="00D679AA"/>
    <w:rsid w:val="00D71857"/>
    <w:rsid w:val="00D72C94"/>
    <w:rsid w:val="00D73BE1"/>
    <w:rsid w:val="00D73F77"/>
    <w:rsid w:val="00D745C2"/>
    <w:rsid w:val="00D76485"/>
    <w:rsid w:val="00D77A19"/>
    <w:rsid w:val="00D77CB4"/>
    <w:rsid w:val="00D80B9F"/>
    <w:rsid w:val="00D81116"/>
    <w:rsid w:val="00D81B3B"/>
    <w:rsid w:val="00D81DA3"/>
    <w:rsid w:val="00D82A34"/>
    <w:rsid w:val="00D838B2"/>
    <w:rsid w:val="00D83BFF"/>
    <w:rsid w:val="00D85671"/>
    <w:rsid w:val="00D86A51"/>
    <w:rsid w:val="00D8762E"/>
    <w:rsid w:val="00D9132E"/>
    <w:rsid w:val="00D9174A"/>
    <w:rsid w:val="00D91C4C"/>
    <w:rsid w:val="00D91E21"/>
    <w:rsid w:val="00D92D83"/>
    <w:rsid w:val="00D92D9A"/>
    <w:rsid w:val="00D940BC"/>
    <w:rsid w:val="00D951FC"/>
    <w:rsid w:val="00D95C95"/>
    <w:rsid w:val="00D96829"/>
    <w:rsid w:val="00DA050E"/>
    <w:rsid w:val="00DA0EAB"/>
    <w:rsid w:val="00DA1A63"/>
    <w:rsid w:val="00DA1F3A"/>
    <w:rsid w:val="00DA2E17"/>
    <w:rsid w:val="00DA4762"/>
    <w:rsid w:val="00DA5020"/>
    <w:rsid w:val="00DA5272"/>
    <w:rsid w:val="00DA54E9"/>
    <w:rsid w:val="00DA566E"/>
    <w:rsid w:val="00DA5AC0"/>
    <w:rsid w:val="00DA5FA1"/>
    <w:rsid w:val="00DA7D68"/>
    <w:rsid w:val="00DB0B32"/>
    <w:rsid w:val="00DB13D2"/>
    <w:rsid w:val="00DB27FC"/>
    <w:rsid w:val="00DB2E92"/>
    <w:rsid w:val="00DB3680"/>
    <w:rsid w:val="00DB3DEA"/>
    <w:rsid w:val="00DB470E"/>
    <w:rsid w:val="00DB5A44"/>
    <w:rsid w:val="00DC1315"/>
    <w:rsid w:val="00DC1D28"/>
    <w:rsid w:val="00DC2036"/>
    <w:rsid w:val="00DC3C76"/>
    <w:rsid w:val="00DC5B30"/>
    <w:rsid w:val="00DC5DBE"/>
    <w:rsid w:val="00DC5E57"/>
    <w:rsid w:val="00DC7282"/>
    <w:rsid w:val="00DC7AF9"/>
    <w:rsid w:val="00DD0B09"/>
    <w:rsid w:val="00DD130B"/>
    <w:rsid w:val="00DD1E55"/>
    <w:rsid w:val="00DD3A4A"/>
    <w:rsid w:val="00DD3A64"/>
    <w:rsid w:val="00DD4464"/>
    <w:rsid w:val="00DD480D"/>
    <w:rsid w:val="00DD568F"/>
    <w:rsid w:val="00DD6020"/>
    <w:rsid w:val="00DD6C7F"/>
    <w:rsid w:val="00DD7731"/>
    <w:rsid w:val="00DE218E"/>
    <w:rsid w:val="00DE2218"/>
    <w:rsid w:val="00DE2B24"/>
    <w:rsid w:val="00DE32EC"/>
    <w:rsid w:val="00DE38DD"/>
    <w:rsid w:val="00DE4097"/>
    <w:rsid w:val="00DE4EFA"/>
    <w:rsid w:val="00DE542B"/>
    <w:rsid w:val="00DE5664"/>
    <w:rsid w:val="00DE5B12"/>
    <w:rsid w:val="00DE643B"/>
    <w:rsid w:val="00DE65B4"/>
    <w:rsid w:val="00DE76BC"/>
    <w:rsid w:val="00DF1923"/>
    <w:rsid w:val="00DF1B02"/>
    <w:rsid w:val="00DF3763"/>
    <w:rsid w:val="00DF3EF2"/>
    <w:rsid w:val="00DF4CDA"/>
    <w:rsid w:val="00DF5689"/>
    <w:rsid w:val="00DF57B9"/>
    <w:rsid w:val="00DF5BF8"/>
    <w:rsid w:val="00DF5E02"/>
    <w:rsid w:val="00DF6134"/>
    <w:rsid w:val="00DF6E0D"/>
    <w:rsid w:val="00DF76F7"/>
    <w:rsid w:val="00DF7B7B"/>
    <w:rsid w:val="00DF7F9C"/>
    <w:rsid w:val="00E002C0"/>
    <w:rsid w:val="00E00381"/>
    <w:rsid w:val="00E00902"/>
    <w:rsid w:val="00E017D4"/>
    <w:rsid w:val="00E017DB"/>
    <w:rsid w:val="00E01883"/>
    <w:rsid w:val="00E01B88"/>
    <w:rsid w:val="00E02534"/>
    <w:rsid w:val="00E027AC"/>
    <w:rsid w:val="00E0291A"/>
    <w:rsid w:val="00E02C48"/>
    <w:rsid w:val="00E04521"/>
    <w:rsid w:val="00E04F78"/>
    <w:rsid w:val="00E05A59"/>
    <w:rsid w:val="00E061B0"/>
    <w:rsid w:val="00E06754"/>
    <w:rsid w:val="00E0686C"/>
    <w:rsid w:val="00E07402"/>
    <w:rsid w:val="00E07750"/>
    <w:rsid w:val="00E07F32"/>
    <w:rsid w:val="00E1003C"/>
    <w:rsid w:val="00E12A0B"/>
    <w:rsid w:val="00E132AC"/>
    <w:rsid w:val="00E13EB1"/>
    <w:rsid w:val="00E14613"/>
    <w:rsid w:val="00E14E41"/>
    <w:rsid w:val="00E16470"/>
    <w:rsid w:val="00E1673E"/>
    <w:rsid w:val="00E1771A"/>
    <w:rsid w:val="00E20A2A"/>
    <w:rsid w:val="00E20DAA"/>
    <w:rsid w:val="00E20E20"/>
    <w:rsid w:val="00E21251"/>
    <w:rsid w:val="00E212C4"/>
    <w:rsid w:val="00E23593"/>
    <w:rsid w:val="00E2360C"/>
    <w:rsid w:val="00E239E8"/>
    <w:rsid w:val="00E24203"/>
    <w:rsid w:val="00E24D0F"/>
    <w:rsid w:val="00E25015"/>
    <w:rsid w:val="00E256D0"/>
    <w:rsid w:val="00E27399"/>
    <w:rsid w:val="00E27413"/>
    <w:rsid w:val="00E27513"/>
    <w:rsid w:val="00E31153"/>
    <w:rsid w:val="00E313DA"/>
    <w:rsid w:val="00E31B97"/>
    <w:rsid w:val="00E32FFB"/>
    <w:rsid w:val="00E3337B"/>
    <w:rsid w:val="00E3343C"/>
    <w:rsid w:val="00E335CF"/>
    <w:rsid w:val="00E33E25"/>
    <w:rsid w:val="00E344D0"/>
    <w:rsid w:val="00E34A43"/>
    <w:rsid w:val="00E34AD0"/>
    <w:rsid w:val="00E35BAE"/>
    <w:rsid w:val="00E36AAC"/>
    <w:rsid w:val="00E3723F"/>
    <w:rsid w:val="00E372B3"/>
    <w:rsid w:val="00E3731B"/>
    <w:rsid w:val="00E377FC"/>
    <w:rsid w:val="00E40116"/>
    <w:rsid w:val="00E40254"/>
    <w:rsid w:val="00E41483"/>
    <w:rsid w:val="00E416D1"/>
    <w:rsid w:val="00E4171B"/>
    <w:rsid w:val="00E41ACB"/>
    <w:rsid w:val="00E41F9E"/>
    <w:rsid w:val="00E42522"/>
    <w:rsid w:val="00E42769"/>
    <w:rsid w:val="00E42DDC"/>
    <w:rsid w:val="00E431D2"/>
    <w:rsid w:val="00E43797"/>
    <w:rsid w:val="00E43D36"/>
    <w:rsid w:val="00E440A4"/>
    <w:rsid w:val="00E44457"/>
    <w:rsid w:val="00E4446F"/>
    <w:rsid w:val="00E449C5"/>
    <w:rsid w:val="00E44BAB"/>
    <w:rsid w:val="00E455FE"/>
    <w:rsid w:val="00E45C17"/>
    <w:rsid w:val="00E46AA2"/>
    <w:rsid w:val="00E50391"/>
    <w:rsid w:val="00E5155D"/>
    <w:rsid w:val="00E52570"/>
    <w:rsid w:val="00E5315A"/>
    <w:rsid w:val="00E5451F"/>
    <w:rsid w:val="00E54601"/>
    <w:rsid w:val="00E5503F"/>
    <w:rsid w:val="00E55FBA"/>
    <w:rsid w:val="00E5799C"/>
    <w:rsid w:val="00E600DD"/>
    <w:rsid w:val="00E6012B"/>
    <w:rsid w:val="00E6171B"/>
    <w:rsid w:val="00E61F30"/>
    <w:rsid w:val="00E61F78"/>
    <w:rsid w:val="00E632F9"/>
    <w:rsid w:val="00E63345"/>
    <w:rsid w:val="00E65E4B"/>
    <w:rsid w:val="00E6669C"/>
    <w:rsid w:val="00E672CC"/>
    <w:rsid w:val="00E67C53"/>
    <w:rsid w:val="00E67D22"/>
    <w:rsid w:val="00E704B3"/>
    <w:rsid w:val="00E70AA9"/>
    <w:rsid w:val="00E71117"/>
    <w:rsid w:val="00E71EBE"/>
    <w:rsid w:val="00E74686"/>
    <w:rsid w:val="00E75909"/>
    <w:rsid w:val="00E765C4"/>
    <w:rsid w:val="00E777C3"/>
    <w:rsid w:val="00E81541"/>
    <w:rsid w:val="00E815B8"/>
    <w:rsid w:val="00E8336A"/>
    <w:rsid w:val="00E8370D"/>
    <w:rsid w:val="00E8484D"/>
    <w:rsid w:val="00E85043"/>
    <w:rsid w:val="00E85136"/>
    <w:rsid w:val="00E85B9B"/>
    <w:rsid w:val="00E87AB7"/>
    <w:rsid w:val="00E901B5"/>
    <w:rsid w:val="00E9070C"/>
    <w:rsid w:val="00E90800"/>
    <w:rsid w:val="00E90BF9"/>
    <w:rsid w:val="00E91A86"/>
    <w:rsid w:val="00E91E8E"/>
    <w:rsid w:val="00E91FFE"/>
    <w:rsid w:val="00E92006"/>
    <w:rsid w:val="00E9213A"/>
    <w:rsid w:val="00E921F4"/>
    <w:rsid w:val="00E92374"/>
    <w:rsid w:val="00E93D29"/>
    <w:rsid w:val="00E94029"/>
    <w:rsid w:val="00E95241"/>
    <w:rsid w:val="00E9542E"/>
    <w:rsid w:val="00E956E0"/>
    <w:rsid w:val="00E96D06"/>
    <w:rsid w:val="00E9710D"/>
    <w:rsid w:val="00EA0EE8"/>
    <w:rsid w:val="00EA32AE"/>
    <w:rsid w:val="00EA3CA2"/>
    <w:rsid w:val="00EA48FC"/>
    <w:rsid w:val="00EA4F1E"/>
    <w:rsid w:val="00EA7A15"/>
    <w:rsid w:val="00EB0788"/>
    <w:rsid w:val="00EB0897"/>
    <w:rsid w:val="00EB095C"/>
    <w:rsid w:val="00EB0ABF"/>
    <w:rsid w:val="00EB1436"/>
    <w:rsid w:val="00EB22FA"/>
    <w:rsid w:val="00EB23BF"/>
    <w:rsid w:val="00EB2E5B"/>
    <w:rsid w:val="00EB4FE5"/>
    <w:rsid w:val="00EB5883"/>
    <w:rsid w:val="00EB7780"/>
    <w:rsid w:val="00EC3D70"/>
    <w:rsid w:val="00EC4245"/>
    <w:rsid w:val="00EC43CA"/>
    <w:rsid w:val="00EC4D3E"/>
    <w:rsid w:val="00EC5FEC"/>
    <w:rsid w:val="00EC61FB"/>
    <w:rsid w:val="00EC6347"/>
    <w:rsid w:val="00EC6E23"/>
    <w:rsid w:val="00EC782D"/>
    <w:rsid w:val="00ED1061"/>
    <w:rsid w:val="00ED2FA0"/>
    <w:rsid w:val="00ED3AA2"/>
    <w:rsid w:val="00ED45BE"/>
    <w:rsid w:val="00ED4868"/>
    <w:rsid w:val="00ED55CD"/>
    <w:rsid w:val="00ED5FE3"/>
    <w:rsid w:val="00ED693B"/>
    <w:rsid w:val="00EE02E9"/>
    <w:rsid w:val="00EE126E"/>
    <w:rsid w:val="00EE1377"/>
    <w:rsid w:val="00EE1867"/>
    <w:rsid w:val="00EE1DE7"/>
    <w:rsid w:val="00EE1F9E"/>
    <w:rsid w:val="00EE1FB1"/>
    <w:rsid w:val="00EE25A1"/>
    <w:rsid w:val="00EE35DE"/>
    <w:rsid w:val="00EE423C"/>
    <w:rsid w:val="00EE481F"/>
    <w:rsid w:val="00EE4882"/>
    <w:rsid w:val="00EF13D5"/>
    <w:rsid w:val="00EF1DF1"/>
    <w:rsid w:val="00EF3230"/>
    <w:rsid w:val="00EF62B9"/>
    <w:rsid w:val="00F00BC8"/>
    <w:rsid w:val="00F00FAF"/>
    <w:rsid w:val="00F02C67"/>
    <w:rsid w:val="00F03A8E"/>
    <w:rsid w:val="00F0411F"/>
    <w:rsid w:val="00F0527B"/>
    <w:rsid w:val="00F05E70"/>
    <w:rsid w:val="00F05EEC"/>
    <w:rsid w:val="00F067C8"/>
    <w:rsid w:val="00F06A88"/>
    <w:rsid w:val="00F0749F"/>
    <w:rsid w:val="00F0756D"/>
    <w:rsid w:val="00F10264"/>
    <w:rsid w:val="00F10F19"/>
    <w:rsid w:val="00F111BA"/>
    <w:rsid w:val="00F11D05"/>
    <w:rsid w:val="00F12D77"/>
    <w:rsid w:val="00F13073"/>
    <w:rsid w:val="00F13202"/>
    <w:rsid w:val="00F1447B"/>
    <w:rsid w:val="00F1452C"/>
    <w:rsid w:val="00F14A76"/>
    <w:rsid w:val="00F15500"/>
    <w:rsid w:val="00F224EB"/>
    <w:rsid w:val="00F22675"/>
    <w:rsid w:val="00F2352C"/>
    <w:rsid w:val="00F23FDD"/>
    <w:rsid w:val="00F24E0B"/>
    <w:rsid w:val="00F25131"/>
    <w:rsid w:val="00F25584"/>
    <w:rsid w:val="00F25E12"/>
    <w:rsid w:val="00F264FE"/>
    <w:rsid w:val="00F26F30"/>
    <w:rsid w:val="00F27CF4"/>
    <w:rsid w:val="00F27D43"/>
    <w:rsid w:val="00F31A7F"/>
    <w:rsid w:val="00F31CCA"/>
    <w:rsid w:val="00F326CA"/>
    <w:rsid w:val="00F32FAB"/>
    <w:rsid w:val="00F33B5A"/>
    <w:rsid w:val="00F34DE6"/>
    <w:rsid w:val="00F35419"/>
    <w:rsid w:val="00F3590E"/>
    <w:rsid w:val="00F35BC5"/>
    <w:rsid w:val="00F35D5B"/>
    <w:rsid w:val="00F41432"/>
    <w:rsid w:val="00F422F1"/>
    <w:rsid w:val="00F42349"/>
    <w:rsid w:val="00F423F1"/>
    <w:rsid w:val="00F427AE"/>
    <w:rsid w:val="00F4336A"/>
    <w:rsid w:val="00F44076"/>
    <w:rsid w:val="00F44434"/>
    <w:rsid w:val="00F45256"/>
    <w:rsid w:val="00F4698C"/>
    <w:rsid w:val="00F46BF8"/>
    <w:rsid w:val="00F46E4D"/>
    <w:rsid w:val="00F47346"/>
    <w:rsid w:val="00F476B3"/>
    <w:rsid w:val="00F5007A"/>
    <w:rsid w:val="00F5013C"/>
    <w:rsid w:val="00F53A57"/>
    <w:rsid w:val="00F53AF2"/>
    <w:rsid w:val="00F53B2B"/>
    <w:rsid w:val="00F55736"/>
    <w:rsid w:val="00F57A5D"/>
    <w:rsid w:val="00F60DAA"/>
    <w:rsid w:val="00F60FD8"/>
    <w:rsid w:val="00F63026"/>
    <w:rsid w:val="00F641F1"/>
    <w:rsid w:val="00F64313"/>
    <w:rsid w:val="00F64726"/>
    <w:rsid w:val="00F649DF"/>
    <w:rsid w:val="00F65E51"/>
    <w:rsid w:val="00F70D55"/>
    <w:rsid w:val="00F72B89"/>
    <w:rsid w:val="00F72E85"/>
    <w:rsid w:val="00F73539"/>
    <w:rsid w:val="00F75746"/>
    <w:rsid w:val="00F778D5"/>
    <w:rsid w:val="00F77F65"/>
    <w:rsid w:val="00F80026"/>
    <w:rsid w:val="00F80FE4"/>
    <w:rsid w:val="00F81474"/>
    <w:rsid w:val="00F8170A"/>
    <w:rsid w:val="00F81801"/>
    <w:rsid w:val="00F81A2D"/>
    <w:rsid w:val="00F81C65"/>
    <w:rsid w:val="00F82977"/>
    <w:rsid w:val="00F830BE"/>
    <w:rsid w:val="00F84295"/>
    <w:rsid w:val="00F84655"/>
    <w:rsid w:val="00F85E41"/>
    <w:rsid w:val="00F8663F"/>
    <w:rsid w:val="00F86F9F"/>
    <w:rsid w:val="00F87220"/>
    <w:rsid w:val="00F87A0B"/>
    <w:rsid w:val="00F905B9"/>
    <w:rsid w:val="00F905E3"/>
    <w:rsid w:val="00F929E6"/>
    <w:rsid w:val="00F93560"/>
    <w:rsid w:val="00F9426C"/>
    <w:rsid w:val="00F94895"/>
    <w:rsid w:val="00F94D11"/>
    <w:rsid w:val="00F95247"/>
    <w:rsid w:val="00F95B42"/>
    <w:rsid w:val="00F9725C"/>
    <w:rsid w:val="00FA0176"/>
    <w:rsid w:val="00FA079B"/>
    <w:rsid w:val="00FA0B36"/>
    <w:rsid w:val="00FA1A75"/>
    <w:rsid w:val="00FA3FD0"/>
    <w:rsid w:val="00FA4B48"/>
    <w:rsid w:val="00FA4C64"/>
    <w:rsid w:val="00FA4FAF"/>
    <w:rsid w:val="00FA4FEC"/>
    <w:rsid w:val="00FA5B5F"/>
    <w:rsid w:val="00FB0687"/>
    <w:rsid w:val="00FB0C35"/>
    <w:rsid w:val="00FB1385"/>
    <w:rsid w:val="00FB13B4"/>
    <w:rsid w:val="00FB249A"/>
    <w:rsid w:val="00FB2DE5"/>
    <w:rsid w:val="00FB40A1"/>
    <w:rsid w:val="00FB5320"/>
    <w:rsid w:val="00FB67CC"/>
    <w:rsid w:val="00FB70BD"/>
    <w:rsid w:val="00FB798B"/>
    <w:rsid w:val="00FC04F5"/>
    <w:rsid w:val="00FC1078"/>
    <w:rsid w:val="00FC114C"/>
    <w:rsid w:val="00FC2173"/>
    <w:rsid w:val="00FC24CA"/>
    <w:rsid w:val="00FC308F"/>
    <w:rsid w:val="00FC315A"/>
    <w:rsid w:val="00FC4E1B"/>
    <w:rsid w:val="00FC4F0B"/>
    <w:rsid w:val="00FC59F6"/>
    <w:rsid w:val="00FC603E"/>
    <w:rsid w:val="00FC6F51"/>
    <w:rsid w:val="00FD0CDE"/>
    <w:rsid w:val="00FD13A9"/>
    <w:rsid w:val="00FD166D"/>
    <w:rsid w:val="00FD1C86"/>
    <w:rsid w:val="00FD2337"/>
    <w:rsid w:val="00FD2614"/>
    <w:rsid w:val="00FD3A6A"/>
    <w:rsid w:val="00FD3CCA"/>
    <w:rsid w:val="00FD5508"/>
    <w:rsid w:val="00FD58FF"/>
    <w:rsid w:val="00FD64E8"/>
    <w:rsid w:val="00FD69F0"/>
    <w:rsid w:val="00FD6A23"/>
    <w:rsid w:val="00FD6AFD"/>
    <w:rsid w:val="00FD703C"/>
    <w:rsid w:val="00FD7F6C"/>
    <w:rsid w:val="00FE00C2"/>
    <w:rsid w:val="00FE06C5"/>
    <w:rsid w:val="00FE0A11"/>
    <w:rsid w:val="00FE0FC5"/>
    <w:rsid w:val="00FE1644"/>
    <w:rsid w:val="00FE1764"/>
    <w:rsid w:val="00FE19EC"/>
    <w:rsid w:val="00FE1A53"/>
    <w:rsid w:val="00FE2C51"/>
    <w:rsid w:val="00FE3005"/>
    <w:rsid w:val="00FE4B43"/>
    <w:rsid w:val="00FE5D06"/>
    <w:rsid w:val="00FE6484"/>
    <w:rsid w:val="00FE6A5D"/>
    <w:rsid w:val="00FF09EB"/>
    <w:rsid w:val="00FF0A7F"/>
    <w:rsid w:val="00FF232E"/>
    <w:rsid w:val="00FF25A5"/>
    <w:rsid w:val="00FF2A7F"/>
    <w:rsid w:val="00FF2C2E"/>
    <w:rsid w:val="00FF2F01"/>
    <w:rsid w:val="00FF3831"/>
    <w:rsid w:val="00FF389C"/>
    <w:rsid w:val="00FF3CC1"/>
    <w:rsid w:val="00FF44C5"/>
    <w:rsid w:val="00FF55B8"/>
    <w:rsid w:val="00FF576B"/>
    <w:rsid w:val="00FF74F6"/>
    <w:rsid w:val="00FF78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98203B2C-D60D-4352-BD2A-98F53F99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10B"/>
    <w:pPr>
      <w:spacing w:before="120" w:after="120"/>
      <w:ind w:left="1418"/>
    </w:pPr>
    <w:rPr>
      <w:rFonts w:ascii="ITC Stone Sans Std Medium" w:eastAsia="Times New Roman" w:hAnsi="ITC Stone Sans Std Medium"/>
      <w:sz w:val="22"/>
      <w:szCs w:val="24"/>
    </w:rPr>
  </w:style>
  <w:style w:type="paragraph" w:styleId="Heading1">
    <w:name w:val="heading 1"/>
    <w:next w:val="Body"/>
    <w:link w:val="Heading1Char"/>
    <w:uiPriority w:val="99"/>
    <w:qFormat/>
    <w:rsid w:val="00A85583"/>
    <w:pPr>
      <w:keepNext/>
      <w:spacing w:before="720" w:after="360"/>
      <w:outlineLvl w:val="0"/>
    </w:pPr>
    <w:rPr>
      <w:rFonts w:ascii="ITC Stone Sans Std Medium" w:eastAsia="Times New Roman" w:hAnsi="ITC Stone Sans Std Medium" w:cs="Stone Sans"/>
      <w:bCs/>
      <w:sz w:val="36"/>
      <w:szCs w:val="32"/>
    </w:rPr>
  </w:style>
  <w:style w:type="paragraph" w:styleId="Heading2">
    <w:name w:val="heading 2"/>
    <w:next w:val="Body"/>
    <w:link w:val="Heading2Char"/>
    <w:uiPriority w:val="99"/>
    <w:qFormat/>
    <w:rsid w:val="00A85583"/>
    <w:pPr>
      <w:keepNext/>
      <w:spacing w:before="680" w:after="120"/>
      <w:outlineLvl w:val="1"/>
    </w:pPr>
    <w:rPr>
      <w:rFonts w:ascii="ITC Stone Sans Std Medium" w:eastAsia="Times New Roman" w:hAnsi="ITC Stone Sans Std Medium" w:cs="Stone Sans"/>
      <w:bCs/>
      <w:sz w:val="30"/>
      <w:szCs w:val="28"/>
    </w:rPr>
  </w:style>
  <w:style w:type="paragraph" w:styleId="Heading3">
    <w:name w:val="heading 3"/>
    <w:next w:val="Body"/>
    <w:link w:val="Heading3Char"/>
    <w:uiPriority w:val="99"/>
    <w:qFormat/>
    <w:rsid w:val="00A85583"/>
    <w:pPr>
      <w:keepNext/>
      <w:spacing w:before="500"/>
      <w:ind w:left="1418"/>
      <w:outlineLvl w:val="2"/>
    </w:pPr>
    <w:rPr>
      <w:rFonts w:ascii="ITC Stone Sans Std Medium" w:eastAsia="Times New Roman" w:hAnsi="ITC Stone Sans Std Medium" w:cs="Stone Sans"/>
      <w:b/>
      <w:bCs/>
      <w:sz w:val="26"/>
      <w:szCs w:val="24"/>
    </w:rPr>
  </w:style>
  <w:style w:type="paragraph" w:styleId="Heading4">
    <w:name w:val="heading 4"/>
    <w:next w:val="Body"/>
    <w:link w:val="Heading4Char"/>
    <w:uiPriority w:val="99"/>
    <w:qFormat/>
    <w:locked/>
    <w:rsid w:val="00A85583"/>
    <w:pPr>
      <w:keepNext/>
      <w:spacing w:before="500"/>
      <w:ind w:left="1418"/>
      <w:outlineLvl w:val="3"/>
    </w:pPr>
    <w:rPr>
      <w:rFonts w:ascii="ITC Stone Sans Std Medium" w:eastAsia="Times New Roman" w:hAnsi="ITC Stone Sans Std Medium"/>
      <w:b/>
      <w:bCs/>
      <w:i/>
      <w:sz w:val="24"/>
      <w:szCs w:val="28"/>
    </w:rPr>
  </w:style>
  <w:style w:type="paragraph" w:styleId="Heading5">
    <w:name w:val="heading 5"/>
    <w:basedOn w:val="Normal"/>
    <w:next w:val="Normal"/>
    <w:link w:val="Heading5Char"/>
    <w:semiHidden/>
    <w:unhideWhenUsed/>
    <w:qFormat/>
    <w:locked/>
    <w:rsid w:val="005053C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5053C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5053C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5053C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5053C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uiPriority w:val="99"/>
    <w:rsid w:val="00A85583"/>
    <w:pPr>
      <w:numPr>
        <w:ilvl w:val="4"/>
        <w:numId w:val="6"/>
      </w:numPr>
      <w:spacing w:before="120" w:after="120"/>
    </w:pPr>
    <w:rPr>
      <w:rFonts w:ascii="ITC Stone Sans Std Medium" w:eastAsia="Times New Roman" w:hAnsi="ITC Stone Sans Std Medium"/>
      <w:sz w:val="22"/>
      <w:szCs w:val="24"/>
    </w:rPr>
  </w:style>
  <w:style w:type="character" w:customStyle="1" w:styleId="BodyChar">
    <w:name w:val="Body Char"/>
    <w:basedOn w:val="DefaultParagraphFont"/>
    <w:link w:val="Body"/>
    <w:uiPriority w:val="99"/>
    <w:locked/>
    <w:rsid w:val="00145ADE"/>
    <w:rPr>
      <w:rFonts w:ascii="ITC Stone Sans Std Medium" w:eastAsia="Times New Roman" w:hAnsi="ITC Stone Sans Std Medium"/>
      <w:sz w:val="22"/>
      <w:szCs w:val="24"/>
    </w:rPr>
  </w:style>
  <w:style w:type="character" w:customStyle="1" w:styleId="Heading1Char">
    <w:name w:val="Heading 1 Char"/>
    <w:basedOn w:val="DefaultParagraphFont"/>
    <w:link w:val="Heading1"/>
    <w:uiPriority w:val="99"/>
    <w:locked/>
    <w:rsid w:val="00D2122F"/>
    <w:rPr>
      <w:rFonts w:ascii="ITC Stone Sans Std Medium" w:eastAsia="Times New Roman" w:hAnsi="ITC Stone Sans Std Medium" w:cs="Stone Sans"/>
      <w:bCs/>
      <w:sz w:val="36"/>
      <w:szCs w:val="32"/>
    </w:rPr>
  </w:style>
  <w:style w:type="character" w:customStyle="1" w:styleId="Heading2Char">
    <w:name w:val="Heading 2 Char"/>
    <w:basedOn w:val="DefaultParagraphFont"/>
    <w:link w:val="Heading2"/>
    <w:uiPriority w:val="99"/>
    <w:locked/>
    <w:rsid w:val="00A85583"/>
    <w:rPr>
      <w:rFonts w:ascii="ITC Stone Sans Std Medium" w:eastAsia="Times New Roman" w:hAnsi="ITC Stone Sans Std Medium" w:cs="Stone Sans"/>
      <w:bCs/>
      <w:sz w:val="30"/>
      <w:szCs w:val="28"/>
    </w:rPr>
  </w:style>
  <w:style w:type="character" w:customStyle="1" w:styleId="Heading3Char">
    <w:name w:val="Heading 3 Char"/>
    <w:basedOn w:val="DefaultParagraphFont"/>
    <w:link w:val="Heading3"/>
    <w:uiPriority w:val="99"/>
    <w:locked/>
    <w:rsid w:val="00AD48F6"/>
    <w:rPr>
      <w:rFonts w:ascii="ITC Stone Sans Std Medium" w:eastAsia="Times New Roman" w:hAnsi="ITC Stone Sans Std Medium" w:cs="Stone Sans"/>
      <w:b/>
      <w:bCs/>
      <w:sz w:val="26"/>
      <w:szCs w:val="24"/>
    </w:rPr>
  </w:style>
  <w:style w:type="character" w:customStyle="1" w:styleId="Heading4Char">
    <w:name w:val="Heading 4 Char"/>
    <w:basedOn w:val="DefaultParagraphFont"/>
    <w:link w:val="Heading4"/>
    <w:uiPriority w:val="99"/>
    <w:rsid w:val="00AD48F6"/>
    <w:rPr>
      <w:rFonts w:ascii="ITC Stone Sans Std Medium" w:eastAsia="Times New Roman" w:hAnsi="ITC Stone Sans Std Medium"/>
      <w:b/>
      <w:bCs/>
      <w:i/>
      <w:sz w:val="24"/>
      <w:szCs w:val="28"/>
    </w:rPr>
  </w:style>
  <w:style w:type="paragraph" w:styleId="TOC1">
    <w:name w:val="toc 1"/>
    <w:next w:val="Normal"/>
    <w:autoRedefine/>
    <w:uiPriority w:val="39"/>
    <w:rsid w:val="00A85583"/>
    <w:pPr>
      <w:tabs>
        <w:tab w:val="right" w:pos="9639"/>
      </w:tabs>
      <w:spacing w:before="340"/>
      <w:ind w:left="567"/>
    </w:pPr>
    <w:rPr>
      <w:rFonts w:ascii="Stone Sans" w:eastAsia="Times New Roman" w:hAnsi="Stone Sans"/>
      <w:noProof/>
      <w:color w:val="671E7C"/>
      <w:sz w:val="32"/>
      <w:szCs w:val="24"/>
      <w:lang w:eastAsia="en-US"/>
    </w:rPr>
  </w:style>
  <w:style w:type="paragraph" w:styleId="TOC3">
    <w:name w:val="toc 3"/>
    <w:next w:val="Normal"/>
    <w:autoRedefine/>
    <w:uiPriority w:val="39"/>
    <w:rsid w:val="00A85583"/>
    <w:pPr>
      <w:tabs>
        <w:tab w:val="right" w:leader="dot" w:pos="9628"/>
      </w:tabs>
      <w:ind w:left="1134"/>
    </w:pPr>
    <w:rPr>
      <w:rFonts w:ascii="Stone Sans" w:eastAsia="Times New Roman" w:hAnsi="Stone Sans"/>
      <w:szCs w:val="24"/>
    </w:rPr>
  </w:style>
  <w:style w:type="paragraph" w:styleId="TOC2">
    <w:name w:val="toc 2"/>
    <w:next w:val="Normal"/>
    <w:autoRedefine/>
    <w:uiPriority w:val="39"/>
    <w:rsid w:val="00A85583"/>
    <w:pPr>
      <w:tabs>
        <w:tab w:val="right" w:leader="dot" w:pos="9639"/>
      </w:tabs>
      <w:spacing w:before="120" w:after="80"/>
      <w:ind w:left="851"/>
    </w:pPr>
    <w:rPr>
      <w:rFonts w:ascii="Stone Sans" w:eastAsia="Times New Roman" w:hAnsi="Stone Sans"/>
      <w:noProof/>
      <w:color w:val="671E7C"/>
      <w:sz w:val="24"/>
      <w:lang w:eastAsia="en-US"/>
    </w:rPr>
  </w:style>
  <w:style w:type="table" w:styleId="TableGrid">
    <w:name w:val="Table Grid"/>
    <w:basedOn w:val="TableNormal"/>
    <w:uiPriority w:val="59"/>
    <w:rsid w:val="003171F4"/>
    <w:pPr>
      <w:tabs>
        <w:tab w:val="left" w:pos="567"/>
        <w:tab w:val="left" w:pos="1134"/>
        <w:tab w:val="left" w:pos="1702"/>
        <w:tab w:val="left" w:pos="2269"/>
        <w:tab w:val="left" w:pos="2835"/>
      </w:tabs>
      <w:spacing w:line="240" w:lineRule="atLeast"/>
    </w:pPr>
    <w:rPr>
      <w:rFonts w:ascii="Arial Narrow" w:hAnsi="Arial Narrow"/>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cs="Times New Roman"/>
        <w:b w:val="0"/>
        <w:sz w:val="18"/>
      </w:rPr>
    </w:tblStylePr>
  </w:style>
  <w:style w:type="paragraph" w:styleId="TOCHeading">
    <w:name w:val="TOC Heading"/>
    <w:basedOn w:val="Heading1"/>
    <w:next w:val="Normal"/>
    <w:uiPriority w:val="99"/>
    <w:qFormat/>
    <w:rsid w:val="00A70856"/>
    <w:pPr>
      <w:keepLines/>
      <w:spacing w:before="480" w:after="0" w:line="276" w:lineRule="auto"/>
      <w:outlineLvl w:val="9"/>
    </w:pPr>
    <w:rPr>
      <w:rFonts w:ascii="Cambria" w:hAnsi="Cambria" w:cs="Times New Roman"/>
      <w:color w:val="365F91"/>
      <w:sz w:val="28"/>
      <w:szCs w:val="28"/>
      <w:lang w:val="en-US" w:eastAsia="en-US"/>
    </w:rPr>
  </w:style>
  <w:style w:type="character" w:styleId="Hyperlink">
    <w:name w:val="Hyperlink"/>
    <w:basedOn w:val="DefaultParagraphFont"/>
    <w:uiPriority w:val="99"/>
    <w:rsid w:val="00A85583"/>
    <w:rPr>
      <w:rFonts w:ascii="ITC Stone Sans Std Medium" w:hAnsi="ITC Stone Sans Std Medium"/>
      <w:color w:val="0000FF"/>
      <w:sz w:val="22"/>
      <w:u w:val="single"/>
    </w:rPr>
  </w:style>
  <w:style w:type="paragraph" w:styleId="BalloonText">
    <w:name w:val="Balloon Text"/>
    <w:basedOn w:val="Normal"/>
    <w:link w:val="BalloonTextChar"/>
    <w:uiPriority w:val="99"/>
    <w:rsid w:val="00F35D5B"/>
    <w:rPr>
      <w:rFonts w:ascii="Tahoma" w:hAnsi="Tahoma" w:cs="Tahoma"/>
      <w:sz w:val="16"/>
      <w:szCs w:val="16"/>
    </w:rPr>
  </w:style>
  <w:style w:type="character" w:customStyle="1" w:styleId="BalloonTextChar">
    <w:name w:val="Balloon Text Char"/>
    <w:basedOn w:val="DefaultParagraphFont"/>
    <w:link w:val="BalloonText"/>
    <w:uiPriority w:val="99"/>
    <w:locked/>
    <w:rsid w:val="00F35D5B"/>
    <w:rPr>
      <w:rFonts w:ascii="Tahoma" w:hAnsi="Tahoma" w:cs="Tahoma"/>
      <w:sz w:val="16"/>
      <w:szCs w:val="16"/>
      <w:lang w:eastAsia="zh-TW"/>
    </w:rPr>
  </w:style>
  <w:style w:type="paragraph" w:styleId="Header">
    <w:name w:val="header"/>
    <w:link w:val="HeaderChar"/>
    <w:uiPriority w:val="99"/>
    <w:rsid w:val="00A85583"/>
    <w:pPr>
      <w:widowControl w:val="0"/>
      <w:pBdr>
        <w:bottom w:val="single" w:sz="4" w:space="1" w:color="671E7C"/>
      </w:pBdr>
      <w:spacing w:before="240" w:after="480"/>
    </w:pPr>
    <w:rPr>
      <w:rFonts w:ascii="ITC Stone Sans Std Medium" w:eastAsia="Times New Roman" w:hAnsi="ITC Stone Sans Std Medium"/>
      <w:color w:val="671E7C"/>
      <w:sz w:val="28"/>
      <w:szCs w:val="24"/>
      <w:lang w:eastAsia="en-US"/>
    </w:rPr>
  </w:style>
  <w:style w:type="character" w:customStyle="1" w:styleId="HeaderChar">
    <w:name w:val="Header Char"/>
    <w:basedOn w:val="DefaultParagraphFont"/>
    <w:link w:val="Header"/>
    <w:uiPriority w:val="99"/>
    <w:locked/>
    <w:rsid w:val="005B18A5"/>
    <w:rPr>
      <w:rFonts w:ascii="ITC Stone Sans Std Medium" w:eastAsia="Times New Roman" w:hAnsi="ITC Stone Sans Std Medium"/>
      <w:color w:val="671E7C"/>
      <w:sz w:val="28"/>
      <w:szCs w:val="24"/>
      <w:lang w:eastAsia="en-US"/>
    </w:rPr>
  </w:style>
  <w:style w:type="paragraph" w:styleId="Footer">
    <w:name w:val="footer"/>
    <w:link w:val="FooterChar"/>
    <w:uiPriority w:val="99"/>
    <w:rsid w:val="00A85583"/>
    <w:pPr>
      <w:widowControl w:val="0"/>
      <w:pBdr>
        <w:top w:val="single" w:sz="4" w:space="8" w:color="671E7C"/>
      </w:pBdr>
      <w:tabs>
        <w:tab w:val="right" w:pos="9638"/>
      </w:tabs>
      <w:autoSpaceDE w:val="0"/>
      <w:autoSpaceDN w:val="0"/>
      <w:adjustRightInd w:val="0"/>
      <w:spacing w:before="200" w:after="200"/>
    </w:pPr>
    <w:rPr>
      <w:rFonts w:ascii="ITC Stone Sans Std Medium" w:eastAsia="Times New Roman" w:hAnsi="ITC Stone Sans Std Medium" w:cs="Stone Sans"/>
    </w:rPr>
  </w:style>
  <w:style w:type="character" w:customStyle="1" w:styleId="FooterChar">
    <w:name w:val="Footer Char"/>
    <w:basedOn w:val="DefaultParagraphFont"/>
    <w:link w:val="Footer"/>
    <w:uiPriority w:val="99"/>
    <w:locked/>
    <w:rsid w:val="00F35D5B"/>
    <w:rPr>
      <w:rFonts w:ascii="ITC Stone Sans Std Medium" w:eastAsia="Times New Roman" w:hAnsi="ITC Stone Sans Std Medium" w:cs="Stone Sans"/>
    </w:rPr>
  </w:style>
  <w:style w:type="paragraph" w:styleId="ListParagraph">
    <w:name w:val="List Paragraph"/>
    <w:basedOn w:val="Normal"/>
    <w:uiPriority w:val="34"/>
    <w:qFormat/>
    <w:rsid w:val="00FD6A23"/>
    <w:pPr>
      <w:ind w:left="720"/>
      <w:contextualSpacing/>
    </w:pPr>
  </w:style>
  <w:style w:type="paragraph" w:customStyle="1" w:styleId="CellStep">
    <w:name w:val="CellStep"/>
    <w:uiPriority w:val="99"/>
    <w:rsid w:val="00A85583"/>
    <w:pPr>
      <w:widowControl w:val="0"/>
      <w:numPr>
        <w:ilvl w:val="8"/>
        <w:numId w:val="6"/>
      </w:numPr>
      <w:autoSpaceDE w:val="0"/>
      <w:autoSpaceDN w:val="0"/>
      <w:adjustRightInd w:val="0"/>
      <w:spacing w:before="60" w:after="60"/>
      <w:jc w:val="center"/>
    </w:pPr>
    <w:rPr>
      <w:rFonts w:ascii="ITC Stone Sans Std Medium" w:eastAsia="Times New Roman" w:hAnsi="ITC Stone Sans Std Medium" w:cs="Stone Sans"/>
      <w:sz w:val="22"/>
      <w:szCs w:val="22"/>
    </w:rPr>
  </w:style>
  <w:style w:type="paragraph" w:customStyle="1" w:styleId="Numbered">
    <w:name w:val="Numbered"/>
    <w:basedOn w:val="Body"/>
    <w:uiPriority w:val="99"/>
    <w:rsid w:val="005C7880"/>
    <w:pPr>
      <w:numPr>
        <w:ilvl w:val="0"/>
        <w:numId w:val="20"/>
      </w:numPr>
      <w:tabs>
        <w:tab w:val="left" w:pos="567"/>
        <w:tab w:val="left" w:pos="1134"/>
        <w:tab w:val="left" w:pos="1702"/>
        <w:tab w:val="left" w:pos="2269"/>
        <w:tab w:val="left" w:pos="2835"/>
      </w:tabs>
      <w:spacing w:line="240" w:lineRule="atLeast"/>
    </w:pPr>
    <w:rPr>
      <w:szCs w:val="22"/>
      <w:lang w:eastAsia="en-US"/>
    </w:rPr>
  </w:style>
  <w:style w:type="paragraph" w:customStyle="1" w:styleId="VersionNumber">
    <w:name w:val="VersionNumber"/>
    <w:next w:val="ProductName"/>
    <w:uiPriority w:val="99"/>
    <w:rsid w:val="005A3472"/>
    <w:pPr>
      <w:spacing w:before="120" w:after="120"/>
      <w:ind w:left="1701" w:right="-284"/>
      <w:jc w:val="right"/>
    </w:pPr>
    <w:rPr>
      <w:rFonts w:ascii="ITC Stone Sans Std Medium" w:eastAsia="Times New Roman" w:hAnsi="ITC Stone Sans Std Medium"/>
      <w:color w:val="B08CBA"/>
      <w:sz w:val="48"/>
      <w:szCs w:val="60"/>
      <w:lang w:eastAsia="en-US"/>
    </w:rPr>
  </w:style>
  <w:style w:type="paragraph" w:customStyle="1" w:styleId="ProductName">
    <w:name w:val="ProductName"/>
    <w:next w:val="SuiteName"/>
    <w:uiPriority w:val="99"/>
    <w:rsid w:val="00A85583"/>
    <w:pPr>
      <w:ind w:right="-284"/>
      <w:jc w:val="right"/>
    </w:pPr>
    <w:rPr>
      <w:rFonts w:ascii="ITC Stone Sans Std Medium" w:eastAsia="Times New Roman" w:hAnsi="ITC Stone Sans Std Medium" w:cs="Arial"/>
      <w:color w:val="671E7C"/>
      <w:sz w:val="60"/>
      <w:szCs w:val="28"/>
      <w:lang w:eastAsia="en-US"/>
    </w:rPr>
  </w:style>
  <w:style w:type="paragraph" w:customStyle="1" w:styleId="SuiteName">
    <w:name w:val="SuiteName"/>
    <w:next w:val="PublicationType"/>
    <w:uiPriority w:val="99"/>
    <w:rsid w:val="005A3472"/>
    <w:pPr>
      <w:spacing w:before="4320" w:after="60"/>
      <w:ind w:right="-284"/>
      <w:jc w:val="right"/>
    </w:pPr>
    <w:rPr>
      <w:rFonts w:ascii="ITC Stone Sans Std Medium" w:eastAsia="Times New Roman" w:hAnsi="ITC Stone Sans Std Medium"/>
      <w:sz w:val="72"/>
      <w:szCs w:val="22"/>
    </w:rPr>
  </w:style>
  <w:style w:type="paragraph" w:customStyle="1" w:styleId="PublicationType">
    <w:name w:val="PublicationType"/>
    <w:uiPriority w:val="99"/>
    <w:rsid w:val="00A85583"/>
    <w:pPr>
      <w:spacing w:before="480"/>
      <w:ind w:right="-284"/>
      <w:jc w:val="right"/>
    </w:pPr>
    <w:rPr>
      <w:rFonts w:ascii="ITC Stone Sans Std Medium" w:eastAsia="Times New Roman" w:hAnsi="ITC Stone Sans Std Medium"/>
      <w:color w:val="FFFFFF"/>
      <w:sz w:val="36"/>
      <w:szCs w:val="22"/>
      <w:lang w:eastAsia="en-US"/>
    </w:rPr>
  </w:style>
  <w:style w:type="paragraph" w:customStyle="1" w:styleId="DropdownOpen">
    <w:name w:val="DropdownOpen"/>
    <w:basedOn w:val="Normal"/>
    <w:next w:val="Numbered"/>
    <w:uiPriority w:val="99"/>
    <w:rsid w:val="00A85583"/>
    <w:pPr>
      <w:keepNext/>
      <w:numPr>
        <w:ilvl w:val="5"/>
        <w:numId w:val="6"/>
      </w:numPr>
      <w:autoSpaceDE w:val="0"/>
      <w:autoSpaceDN w:val="0"/>
      <w:adjustRightInd w:val="0"/>
      <w:spacing w:before="240"/>
    </w:pPr>
    <w:rPr>
      <w:b/>
      <w:bCs/>
      <w:i/>
      <w:sz w:val="24"/>
      <w:szCs w:val="22"/>
      <w:lang w:eastAsia="en-US"/>
    </w:rPr>
  </w:style>
  <w:style w:type="paragraph" w:customStyle="1" w:styleId="DropdownClosed">
    <w:name w:val="DropdownClosed"/>
    <w:basedOn w:val="DropdownOpen"/>
    <w:next w:val="Numbered"/>
    <w:uiPriority w:val="99"/>
    <w:rsid w:val="00A85583"/>
    <w:pPr>
      <w:numPr>
        <w:ilvl w:val="3"/>
      </w:numPr>
    </w:pPr>
  </w:style>
  <w:style w:type="paragraph" w:customStyle="1" w:styleId="CopyrightLabel">
    <w:name w:val="CopyrightLabel"/>
    <w:basedOn w:val="Body"/>
    <w:uiPriority w:val="99"/>
    <w:rsid w:val="00A85583"/>
    <w:pPr>
      <w:widowControl w:val="0"/>
      <w:spacing w:before="6400"/>
      <w:ind w:left="0"/>
    </w:pPr>
    <w:rPr>
      <w:sz w:val="16"/>
      <w:szCs w:val="22"/>
      <w:lang w:eastAsia="en-US"/>
    </w:rPr>
  </w:style>
  <w:style w:type="paragraph" w:customStyle="1" w:styleId="CopyrightBody">
    <w:name w:val="CopyrightBody"/>
    <w:basedOn w:val="Body"/>
    <w:uiPriority w:val="99"/>
    <w:rsid w:val="004D0431"/>
    <w:pPr>
      <w:tabs>
        <w:tab w:val="clear" w:pos="0"/>
      </w:tabs>
      <w:ind w:left="567" w:hanging="127"/>
    </w:pPr>
    <w:rPr>
      <w:sz w:val="16"/>
      <w:szCs w:val="22"/>
    </w:rPr>
  </w:style>
  <w:style w:type="paragraph" w:customStyle="1" w:styleId="CopyrightHead">
    <w:name w:val="CopyrightHead"/>
    <w:next w:val="Normal"/>
    <w:uiPriority w:val="99"/>
    <w:rsid w:val="00A85583"/>
    <w:pPr>
      <w:widowControl w:val="0"/>
      <w:spacing w:before="120"/>
    </w:pPr>
    <w:rPr>
      <w:rFonts w:ascii="ITC Stone Sans Std Medium" w:eastAsia="Times New Roman" w:hAnsi="ITC Stone Sans Std Medium"/>
      <w:b/>
      <w:sz w:val="18"/>
      <w:szCs w:val="19"/>
      <w:lang w:eastAsia="en-US"/>
    </w:rPr>
  </w:style>
  <w:style w:type="paragraph" w:customStyle="1" w:styleId="ContentsHeading">
    <w:name w:val="ContentsHeading"/>
    <w:basedOn w:val="ChapterHeading"/>
    <w:next w:val="Normal"/>
    <w:uiPriority w:val="99"/>
    <w:rsid w:val="00A85583"/>
    <w:pPr>
      <w:widowControl w:val="0"/>
      <w:autoSpaceDE w:val="0"/>
      <w:autoSpaceDN w:val="0"/>
      <w:adjustRightInd w:val="0"/>
      <w:spacing w:after="500"/>
    </w:pPr>
    <w:rPr>
      <w:bCs w:val="0"/>
    </w:rPr>
  </w:style>
  <w:style w:type="paragraph" w:customStyle="1" w:styleId="ChapterHeading">
    <w:name w:val="ChapterHeading"/>
    <w:uiPriority w:val="99"/>
    <w:rsid w:val="00A85583"/>
    <w:pPr>
      <w:keepNext/>
      <w:pageBreakBefore/>
    </w:pPr>
    <w:rPr>
      <w:rFonts w:ascii="ITC Stone Sans Std Medium" w:eastAsia="Times New Roman" w:hAnsi="ITC Stone Sans Std Medium" w:cs="Stone Sans"/>
      <w:bCs/>
      <w:color w:val="671E7C"/>
      <w:sz w:val="48"/>
      <w:szCs w:val="60"/>
    </w:rPr>
  </w:style>
  <w:style w:type="paragraph" w:customStyle="1" w:styleId="ProductIcon">
    <w:name w:val="ProductIcon"/>
    <w:uiPriority w:val="99"/>
    <w:rsid w:val="00A85583"/>
    <w:pPr>
      <w:ind w:right="-284"/>
      <w:jc w:val="right"/>
    </w:pPr>
    <w:rPr>
      <w:rFonts w:ascii="ITC Stone Sans Std Medium" w:eastAsia="Times New Roman" w:hAnsi="ITC Stone Sans Std Medium"/>
      <w:sz w:val="22"/>
      <w:szCs w:val="22"/>
    </w:rPr>
  </w:style>
  <w:style w:type="paragraph" w:customStyle="1" w:styleId="CopyrightIcon">
    <w:name w:val="CopyrightIcon"/>
    <w:basedOn w:val="ProductIcon"/>
    <w:uiPriority w:val="99"/>
    <w:rsid w:val="00A85583"/>
    <w:pPr>
      <w:jc w:val="left"/>
    </w:pPr>
  </w:style>
  <w:style w:type="paragraph" w:customStyle="1" w:styleId="NumAlpha">
    <w:name w:val="NumAlpha"/>
    <w:basedOn w:val="Numbered"/>
    <w:uiPriority w:val="99"/>
    <w:rsid w:val="00A85583"/>
    <w:pPr>
      <w:numPr>
        <w:ilvl w:val="7"/>
      </w:numPr>
    </w:pPr>
  </w:style>
  <w:style w:type="character" w:customStyle="1" w:styleId="Bold">
    <w:name w:val="Bold"/>
    <w:uiPriority w:val="99"/>
    <w:rsid w:val="00A85583"/>
    <w:rPr>
      <w:rFonts w:ascii="ITC Stone Sans Std Medium" w:hAnsi="ITC Stone Sans Std Medium"/>
      <w:b/>
      <w:bCs/>
      <w:sz w:val="22"/>
    </w:rPr>
  </w:style>
  <w:style w:type="paragraph" w:customStyle="1" w:styleId="Bullet1">
    <w:name w:val="Bullet1"/>
    <w:basedOn w:val="Body"/>
    <w:link w:val="Bullet1Char"/>
    <w:uiPriority w:val="99"/>
    <w:rsid w:val="00A85583"/>
    <w:pPr>
      <w:keepLines/>
      <w:widowControl w:val="0"/>
      <w:numPr>
        <w:ilvl w:val="0"/>
        <w:numId w:val="1"/>
      </w:numPr>
      <w:autoSpaceDE w:val="0"/>
      <w:autoSpaceDN w:val="0"/>
      <w:adjustRightInd w:val="0"/>
      <w:spacing w:before="60" w:after="60"/>
    </w:pPr>
    <w:rPr>
      <w:rFonts w:cs="Stone Sans"/>
      <w:szCs w:val="22"/>
    </w:rPr>
  </w:style>
  <w:style w:type="character" w:customStyle="1" w:styleId="Bullet1Char">
    <w:name w:val="Bullet1 Char"/>
    <w:basedOn w:val="DefaultParagraphFont"/>
    <w:link w:val="Bullet1"/>
    <w:uiPriority w:val="99"/>
    <w:locked/>
    <w:rsid w:val="00EC4245"/>
    <w:rPr>
      <w:rFonts w:ascii="ITC Stone Sans Std Medium" w:eastAsia="Times New Roman" w:hAnsi="ITC Stone Sans Std Medium" w:cs="Stone Sans"/>
      <w:sz w:val="22"/>
      <w:szCs w:val="22"/>
    </w:rPr>
  </w:style>
  <w:style w:type="character" w:styleId="CommentReference">
    <w:name w:val="annotation reference"/>
    <w:basedOn w:val="DefaultParagraphFont"/>
    <w:uiPriority w:val="99"/>
    <w:semiHidden/>
    <w:rsid w:val="00623813"/>
    <w:rPr>
      <w:rFonts w:cs="Times New Roman"/>
      <w:sz w:val="16"/>
      <w:szCs w:val="16"/>
    </w:rPr>
  </w:style>
  <w:style w:type="paragraph" w:styleId="CommentText">
    <w:name w:val="annotation text"/>
    <w:basedOn w:val="Normal"/>
    <w:link w:val="CommentTextChar"/>
    <w:uiPriority w:val="99"/>
    <w:semiHidden/>
    <w:rsid w:val="00623813"/>
    <w:rPr>
      <w:sz w:val="20"/>
      <w:szCs w:val="20"/>
    </w:rPr>
  </w:style>
  <w:style w:type="character" w:customStyle="1" w:styleId="CommentTextChar">
    <w:name w:val="Comment Text Char"/>
    <w:basedOn w:val="DefaultParagraphFont"/>
    <w:link w:val="CommentText"/>
    <w:uiPriority w:val="99"/>
    <w:semiHidden/>
    <w:locked/>
    <w:rsid w:val="00623813"/>
    <w:rPr>
      <w:rFonts w:ascii="Arial" w:hAnsi="Arial" w:cs="Times New Roman"/>
      <w:sz w:val="20"/>
      <w:szCs w:val="20"/>
      <w:lang w:eastAsia="zh-TW"/>
    </w:rPr>
  </w:style>
  <w:style w:type="paragraph" w:styleId="CommentSubject">
    <w:name w:val="annotation subject"/>
    <w:basedOn w:val="CommentText"/>
    <w:next w:val="CommentText"/>
    <w:link w:val="CommentSubjectChar"/>
    <w:uiPriority w:val="99"/>
    <w:semiHidden/>
    <w:rsid w:val="00623813"/>
    <w:rPr>
      <w:b/>
      <w:bCs/>
    </w:rPr>
  </w:style>
  <w:style w:type="character" w:customStyle="1" w:styleId="CommentSubjectChar">
    <w:name w:val="Comment Subject Char"/>
    <w:basedOn w:val="CommentTextChar"/>
    <w:link w:val="CommentSubject"/>
    <w:uiPriority w:val="99"/>
    <w:semiHidden/>
    <w:locked/>
    <w:rsid w:val="00623813"/>
    <w:rPr>
      <w:rFonts w:ascii="Arial" w:hAnsi="Arial" w:cs="Times New Roman"/>
      <w:b/>
      <w:bCs/>
      <w:sz w:val="20"/>
      <w:szCs w:val="20"/>
      <w:lang w:eastAsia="zh-TW"/>
    </w:rPr>
  </w:style>
  <w:style w:type="paragraph" w:customStyle="1" w:styleId="GlossTerm">
    <w:name w:val="GlossTerm"/>
    <w:basedOn w:val="Heading3"/>
    <w:next w:val="GlossDefinition"/>
    <w:uiPriority w:val="99"/>
    <w:rsid w:val="00A85583"/>
    <w:pPr>
      <w:widowControl w:val="0"/>
      <w:autoSpaceDE w:val="0"/>
      <w:autoSpaceDN w:val="0"/>
      <w:adjustRightInd w:val="0"/>
      <w:spacing w:before="280"/>
    </w:pPr>
    <w:rPr>
      <w:bCs w:val="0"/>
      <w:color w:val="671E7C"/>
    </w:rPr>
  </w:style>
  <w:style w:type="character" w:customStyle="1" w:styleId="Italic">
    <w:name w:val="Italic"/>
    <w:uiPriority w:val="99"/>
    <w:rsid w:val="00A85583"/>
    <w:rPr>
      <w:rFonts w:ascii="ITC Stone Sans Std Medium" w:hAnsi="ITC Stone Sans Std Medium"/>
      <w:i/>
      <w:iCs/>
      <w:sz w:val="22"/>
    </w:rPr>
  </w:style>
  <w:style w:type="character" w:customStyle="1" w:styleId="MenuArrow">
    <w:name w:val="MenuArrow"/>
    <w:uiPriority w:val="99"/>
    <w:rsid w:val="00A85583"/>
    <w:rPr>
      <w:rFonts w:ascii="Webdings" w:hAnsi="Webdings" w:cs="Webdings"/>
      <w:b/>
      <w:sz w:val="19"/>
      <w:szCs w:val="19"/>
    </w:rPr>
  </w:style>
  <w:style w:type="paragraph" w:customStyle="1" w:styleId="CheckBox">
    <w:name w:val="CheckBox"/>
    <w:basedOn w:val="Normal"/>
    <w:uiPriority w:val="99"/>
    <w:rsid w:val="00A85583"/>
    <w:pPr>
      <w:spacing w:before="240"/>
      <w:ind w:left="0"/>
      <w:jc w:val="center"/>
    </w:pPr>
    <w:rPr>
      <w:szCs w:val="22"/>
    </w:rPr>
  </w:style>
  <w:style w:type="paragraph" w:customStyle="1" w:styleId="AnchorGraphic1">
    <w:name w:val="AnchorGraphic1"/>
    <w:next w:val="Normal"/>
    <w:uiPriority w:val="99"/>
    <w:rsid w:val="00A85583"/>
    <w:pPr>
      <w:widowControl w:val="0"/>
      <w:autoSpaceDE w:val="0"/>
      <w:autoSpaceDN w:val="0"/>
      <w:adjustRightInd w:val="0"/>
      <w:spacing w:before="120" w:after="240"/>
      <w:ind w:left="1418"/>
    </w:pPr>
    <w:rPr>
      <w:rFonts w:ascii="ITC Stone Sans Std Medium" w:eastAsia="Times New Roman" w:hAnsi="ITC Stone Sans Std Medium" w:cs="Stone Sans"/>
      <w:sz w:val="4"/>
      <w:szCs w:val="4"/>
    </w:rPr>
  </w:style>
  <w:style w:type="paragraph" w:customStyle="1" w:styleId="CellHeadingCentre">
    <w:name w:val="CellHeadingCentre"/>
    <w:basedOn w:val="CellHeading"/>
    <w:uiPriority w:val="99"/>
    <w:rsid w:val="00A85583"/>
    <w:pPr>
      <w:jc w:val="center"/>
    </w:pPr>
  </w:style>
  <w:style w:type="paragraph" w:customStyle="1" w:styleId="CellHeading">
    <w:name w:val="CellHeading"/>
    <w:basedOn w:val="CellBody"/>
    <w:uiPriority w:val="99"/>
    <w:rsid w:val="00A85583"/>
    <w:pPr>
      <w:keepNext/>
      <w:widowControl w:val="0"/>
      <w:autoSpaceDE w:val="0"/>
      <w:autoSpaceDN w:val="0"/>
      <w:adjustRightInd w:val="0"/>
    </w:pPr>
    <w:rPr>
      <w:b/>
    </w:rPr>
  </w:style>
  <w:style w:type="paragraph" w:customStyle="1" w:styleId="CellBody">
    <w:name w:val="CellBody"/>
    <w:basedOn w:val="Normal"/>
    <w:uiPriority w:val="99"/>
    <w:rsid w:val="00A85583"/>
    <w:pPr>
      <w:spacing w:before="60" w:after="60"/>
      <w:ind w:left="0" w:right="113"/>
    </w:pPr>
    <w:rPr>
      <w:rFonts w:cs="Stone Sans"/>
      <w:color w:val="000000"/>
      <w:szCs w:val="22"/>
    </w:rPr>
  </w:style>
  <w:style w:type="paragraph" w:customStyle="1" w:styleId="CellBullet">
    <w:name w:val="CellBullet"/>
    <w:basedOn w:val="CellBody"/>
    <w:uiPriority w:val="99"/>
    <w:rsid w:val="00A85583"/>
    <w:pPr>
      <w:widowControl w:val="0"/>
      <w:numPr>
        <w:numId w:val="3"/>
      </w:numPr>
      <w:tabs>
        <w:tab w:val="left" w:pos="317"/>
      </w:tabs>
      <w:autoSpaceDE w:val="0"/>
      <w:autoSpaceDN w:val="0"/>
      <w:adjustRightInd w:val="0"/>
      <w:spacing w:before="40" w:after="40"/>
    </w:pPr>
  </w:style>
  <w:style w:type="paragraph" w:customStyle="1" w:styleId="Indent1">
    <w:name w:val="Indent1"/>
    <w:uiPriority w:val="99"/>
    <w:rsid w:val="00A85583"/>
    <w:pPr>
      <w:keepNext/>
      <w:ind w:left="1843"/>
    </w:pPr>
    <w:rPr>
      <w:rFonts w:ascii="ITC Stone Sans Std Medium" w:eastAsia="Times New Roman" w:hAnsi="ITC Stone Sans Std Medium"/>
      <w:sz w:val="22"/>
      <w:szCs w:val="24"/>
    </w:rPr>
  </w:style>
  <w:style w:type="paragraph" w:customStyle="1" w:styleId="Note1">
    <w:name w:val="Note1"/>
    <w:basedOn w:val="Note2"/>
    <w:next w:val="Body"/>
    <w:uiPriority w:val="99"/>
    <w:rsid w:val="00A85583"/>
    <w:pPr>
      <w:numPr>
        <w:numId w:val="5"/>
      </w:numPr>
    </w:pPr>
  </w:style>
  <w:style w:type="paragraph" w:customStyle="1" w:styleId="Note2">
    <w:name w:val="Note2"/>
    <w:next w:val="Body"/>
    <w:uiPriority w:val="99"/>
    <w:rsid w:val="00A85583"/>
    <w:pPr>
      <w:keepLines/>
      <w:widowControl w:val="0"/>
      <w:numPr>
        <w:numId w:val="4"/>
      </w:numPr>
      <w:pBdr>
        <w:top w:val="single" w:sz="4" w:space="3" w:color="000000"/>
        <w:bottom w:val="single" w:sz="4" w:space="3" w:color="000000"/>
      </w:pBdr>
      <w:spacing w:before="120" w:after="120"/>
      <w:ind w:right="567"/>
    </w:pPr>
    <w:rPr>
      <w:rFonts w:ascii="ITC Stone Sans Std Medium" w:eastAsia="Times New Roman" w:hAnsi="ITC Stone Sans Std Medium" w:cs="Stone Sans"/>
      <w:color w:val="000000"/>
      <w:sz w:val="22"/>
      <w:szCs w:val="22"/>
    </w:rPr>
  </w:style>
  <w:style w:type="paragraph" w:customStyle="1" w:styleId="RelTopicsList">
    <w:name w:val="RelTopicsList"/>
    <w:basedOn w:val="Body"/>
    <w:uiPriority w:val="99"/>
    <w:rsid w:val="00A85583"/>
    <w:pPr>
      <w:keepLines/>
      <w:numPr>
        <w:ilvl w:val="0"/>
        <w:numId w:val="0"/>
      </w:numPr>
      <w:spacing w:before="40" w:after="0"/>
      <w:ind w:left="1418"/>
    </w:pPr>
    <w:rPr>
      <w:szCs w:val="22"/>
    </w:rPr>
  </w:style>
  <w:style w:type="paragraph" w:customStyle="1" w:styleId="GlossHeading">
    <w:name w:val="GlossHeading"/>
    <w:basedOn w:val="Heading1"/>
    <w:uiPriority w:val="99"/>
    <w:rsid w:val="00A85583"/>
    <w:pPr>
      <w:spacing w:before="240"/>
    </w:pPr>
  </w:style>
  <w:style w:type="paragraph" w:customStyle="1" w:styleId="ChapterNum">
    <w:name w:val="ChapterNum"/>
    <w:basedOn w:val="ChapterHeading"/>
    <w:uiPriority w:val="99"/>
    <w:rsid w:val="00A85583"/>
    <w:pPr>
      <w:tabs>
        <w:tab w:val="num" w:pos="567"/>
      </w:tabs>
    </w:pPr>
    <w:rPr>
      <w:bCs w:val="0"/>
    </w:rPr>
  </w:style>
  <w:style w:type="paragraph" w:customStyle="1" w:styleId="Bullet2">
    <w:name w:val="Bullet2"/>
    <w:basedOn w:val="Bullet1"/>
    <w:uiPriority w:val="99"/>
    <w:rsid w:val="00A85583"/>
    <w:pPr>
      <w:numPr>
        <w:numId w:val="2"/>
      </w:numPr>
      <w:spacing w:after="120"/>
    </w:pPr>
    <w:rPr>
      <w:color w:val="000000"/>
    </w:rPr>
  </w:style>
  <w:style w:type="character" w:customStyle="1" w:styleId="NoteBold">
    <w:name w:val="NoteBold"/>
    <w:basedOn w:val="DefaultParagraphFont"/>
    <w:uiPriority w:val="99"/>
    <w:rsid w:val="00A85583"/>
    <w:rPr>
      <w:rFonts w:ascii="ITC Stone Sans Std Medium" w:hAnsi="ITC Stone Sans Std Medium"/>
      <w:b/>
      <w:sz w:val="22"/>
    </w:rPr>
  </w:style>
  <w:style w:type="character" w:styleId="FollowedHyperlink">
    <w:name w:val="FollowedHyperlink"/>
    <w:basedOn w:val="DefaultParagraphFont"/>
    <w:uiPriority w:val="99"/>
    <w:rsid w:val="00A85583"/>
    <w:rPr>
      <w:rFonts w:ascii="ITC Stone Sans Std Medium" w:hAnsi="ITC Stone Sans Std Medium"/>
      <w:color w:val="800080"/>
      <w:sz w:val="22"/>
      <w:u w:val="single"/>
    </w:rPr>
  </w:style>
  <w:style w:type="paragraph" w:styleId="TOC4">
    <w:name w:val="toc 4"/>
    <w:next w:val="Normal"/>
    <w:autoRedefine/>
    <w:uiPriority w:val="39"/>
    <w:locked/>
    <w:rsid w:val="00A85583"/>
    <w:pPr>
      <w:tabs>
        <w:tab w:val="right" w:leader="dot" w:pos="9628"/>
      </w:tabs>
      <w:ind w:left="1418"/>
    </w:pPr>
    <w:rPr>
      <w:rFonts w:ascii="Stone Sans" w:eastAsia="Times New Roman" w:hAnsi="Stone Sans"/>
      <w:szCs w:val="24"/>
    </w:rPr>
  </w:style>
  <w:style w:type="paragraph" w:customStyle="1" w:styleId="AnchorGraphic2">
    <w:name w:val="AnchorGraphic2"/>
    <w:basedOn w:val="AnchorGraphic1"/>
    <w:next w:val="Normal"/>
    <w:uiPriority w:val="99"/>
    <w:rsid w:val="00A85583"/>
    <w:pPr>
      <w:ind w:left="1843"/>
    </w:pPr>
    <w:rPr>
      <w:szCs w:val="24"/>
    </w:rPr>
  </w:style>
  <w:style w:type="table" w:customStyle="1" w:styleId="TableIndent">
    <w:name w:val="TableIndent"/>
    <w:basedOn w:val="TableNormal"/>
    <w:uiPriority w:val="99"/>
    <w:rsid w:val="00A85583"/>
    <w:rPr>
      <w:rFonts w:ascii="ITC Stone Sans Std Medium" w:eastAsia="Times New Roman" w:hAnsi="ITC Stone Sans Std Medium"/>
      <w:sz w:val="22"/>
    </w:rPr>
    <w:tblPr>
      <w:tblInd w:w="1985" w:type="dxa"/>
      <w:tblBorders>
        <w:top w:val="single" w:sz="4" w:space="0" w:color="auto"/>
        <w:bottom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olor w:val="auto"/>
      </w:rPr>
      <w:tblPr/>
      <w:tcPr>
        <w:tcBorders>
          <w:top w:val="single" w:sz="4" w:space="0" w:color="auto"/>
          <w:left w:val="nil"/>
          <w:bottom w:val="single" w:sz="4" w:space="0" w:color="auto"/>
          <w:right w:val="nil"/>
          <w:insideH w:val="nil"/>
          <w:insideV w:val="single" w:sz="4" w:space="0" w:color="auto"/>
          <w:tl2br w:val="nil"/>
          <w:tr2bl w:val="nil"/>
        </w:tcBorders>
        <w:shd w:val="clear" w:color="auto" w:fill="E2D7E8"/>
      </w:tcPr>
    </w:tblStylePr>
  </w:style>
  <w:style w:type="table" w:customStyle="1" w:styleId="Table">
    <w:name w:val="Table"/>
    <w:basedOn w:val="TableNormal"/>
    <w:uiPriority w:val="99"/>
    <w:rsid w:val="00A85583"/>
    <w:rPr>
      <w:rFonts w:ascii="ITC Stone Sans Std Medium" w:eastAsia="Times New Roman" w:hAnsi="ITC Stone Sans Std Medium"/>
      <w:sz w:val="22"/>
    </w:rPr>
    <w:tblPr>
      <w:tblInd w:w="1559" w:type="dxa"/>
      <w:tblBorders>
        <w:top w:val="single" w:sz="4" w:space="0" w:color="auto"/>
        <w:bottom w:val="single" w:sz="4" w:space="0" w:color="auto"/>
        <w:insideH w:val="single" w:sz="4" w:space="0" w:color="auto"/>
        <w:insideV w:val="single" w:sz="4" w:space="0" w:color="auto"/>
      </w:tblBorders>
      <w:tblCellMar>
        <w:top w:w="0" w:type="dxa"/>
        <w:left w:w="108" w:type="dxa"/>
        <w:bottom w:w="0" w:type="dxa"/>
        <w:right w:w="108" w:type="dxa"/>
      </w:tblCellMar>
    </w:tblPr>
    <w:trPr>
      <w:cantSplit/>
    </w:trPr>
    <w:tblStylePr w:type="firstRow">
      <w:tblPr/>
      <w:tcPr>
        <w:tcBorders>
          <w:top w:val="single" w:sz="4" w:space="0" w:color="auto"/>
          <w:left w:val="nil"/>
          <w:bottom w:val="single" w:sz="4" w:space="0" w:color="auto"/>
          <w:right w:val="nil"/>
          <w:insideH w:val="nil"/>
          <w:insideV w:val="single" w:sz="4" w:space="0" w:color="auto"/>
          <w:tl2br w:val="nil"/>
          <w:tr2bl w:val="nil"/>
        </w:tcBorders>
        <w:shd w:val="clear" w:color="auto" w:fill="E2D7E8"/>
      </w:tcPr>
    </w:tblStylePr>
  </w:style>
  <w:style w:type="paragraph" w:customStyle="1" w:styleId="IndexHeading">
    <w:name w:val="IndexHeading"/>
    <w:basedOn w:val="Heading1"/>
    <w:next w:val="GlossTerm"/>
    <w:uiPriority w:val="99"/>
    <w:rsid w:val="00A85583"/>
    <w:pPr>
      <w:pageBreakBefore/>
      <w:spacing w:before="0" w:after="500"/>
    </w:pPr>
  </w:style>
  <w:style w:type="paragraph" w:styleId="Index1">
    <w:name w:val="index 1"/>
    <w:basedOn w:val="Normal"/>
    <w:next w:val="Body"/>
    <w:autoRedefine/>
    <w:uiPriority w:val="99"/>
    <w:rsid w:val="00A85583"/>
    <w:pPr>
      <w:spacing w:before="60" w:after="60"/>
      <w:ind w:left="221" w:hanging="221"/>
    </w:pPr>
    <w:rPr>
      <w:sz w:val="19"/>
      <w:szCs w:val="22"/>
    </w:rPr>
  </w:style>
  <w:style w:type="character" w:customStyle="1" w:styleId="Lowered">
    <w:name w:val="Lowered"/>
    <w:basedOn w:val="DefaultParagraphFont"/>
    <w:uiPriority w:val="99"/>
    <w:rsid w:val="00A85583"/>
    <w:rPr>
      <w:position w:val="-8"/>
    </w:rPr>
  </w:style>
  <w:style w:type="paragraph" w:styleId="Index2">
    <w:name w:val="index 2"/>
    <w:basedOn w:val="Normal"/>
    <w:next w:val="Body"/>
    <w:autoRedefine/>
    <w:uiPriority w:val="99"/>
    <w:rsid w:val="00A85583"/>
    <w:pPr>
      <w:spacing w:before="40" w:after="40"/>
      <w:ind w:left="419" w:hanging="221"/>
    </w:pPr>
    <w:rPr>
      <w:sz w:val="19"/>
      <w:szCs w:val="22"/>
    </w:rPr>
  </w:style>
  <w:style w:type="character" w:customStyle="1" w:styleId="Popup">
    <w:name w:val="Popup"/>
    <w:basedOn w:val="DefaultParagraphFont"/>
    <w:uiPriority w:val="99"/>
    <w:rsid w:val="00A85583"/>
    <w:rPr>
      <w:color w:val="394742"/>
      <w:u w:val="none"/>
    </w:rPr>
  </w:style>
  <w:style w:type="paragraph" w:customStyle="1" w:styleId="RelTopicsHeading">
    <w:name w:val="RelTopicsHeading"/>
    <w:next w:val="Normal"/>
    <w:uiPriority w:val="99"/>
    <w:rsid w:val="00A85583"/>
    <w:pPr>
      <w:keepNext/>
      <w:numPr>
        <w:numId w:val="8"/>
      </w:numPr>
      <w:spacing w:before="360"/>
    </w:pPr>
    <w:rPr>
      <w:rFonts w:ascii="ITC Stone Sans Std Medium" w:eastAsia="Times New Roman" w:hAnsi="ITC Stone Sans Std Medium" w:cs="Stone Sans"/>
      <w:sz w:val="24"/>
      <w:szCs w:val="28"/>
    </w:rPr>
  </w:style>
  <w:style w:type="paragraph" w:customStyle="1" w:styleId="Indent2">
    <w:name w:val="Indent2"/>
    <w:basedOn w:val="Indent1"/>
    <w:uiPriority w:val="99"/>
    <w:rsid w:val="00A85583"/>
    <w:pPr>
      <w:ind w:left="2268"/>
    </w:pPr>
  </w:style>
  <w:style w:type="paragraph" w:customStyle="1" w:styleId="NumRoman">
    <w:name w:val="NumRoman"/>
    <w:basedOn w:val="NumAlpha"/>
    <w:uiPriority w:val="99"/>
    <w:rsid w:val="00A85583"/>
    <w:pPr>
      <w:numPr>
        <w:ilvl w:val="0"/>
        <w:numId w:val="7"/>
      </w:numPr>
    </w:pPr>
  </w:style>
  <w:style w:type="paragraph" w:customStyle="1" w:styleId="AnchorGraphic3">
    <w:name w:val="AnchorGraphic3"/>
    <w:basedOn w:val="AnchorGraphic1"/>
    <w:uiPriority w:val="99"/>
    <w:rsid w:val="00A85583"/>
    <w:pPr>
      <w:ind w:left="2268"/>
    </w:pPr>
  </w:style>
  <w:style w:type="paragraph" w:customStyle="1" w:styleId="GlossNumbered">
    <w:name w:val="GlossNumbered"/>
    <w:basedOn w:val="Numbered"/>
    <w:uiPriority w:val="99"/>
    <w:rsid w:val="00A85583"/>
    <w:pPr>
      <w:numPr>
        <w:numId w:val="0"/>
      </w:numPr>
    </w:pPr>
    <w:rPr>
      <w:rFonts w:ascii="Stone Sans" w:hAnsi="Stone Sans"/>
    </w:rPr>
  </w:style>
  <w:style w:type="table" w:customStyle="1" w:styleId="TableIndentNoHeader">
    <w:name w:val="TableIndentNoHeader"/>
    <w:basedOn w:val="TableNormal"/>
    <w:uiPriority w:val="99"/>
    <w:rsid w:val="00A85583"/>
    <w:rPr>
      <w:rFonts w:ascii="ITC Stone Sans Std Medium" w:eastAsia="Times New Roman" w:hAnsi="ITC Stone Sans Std Medium"/>
      <w:sz w:val="22"/>
    </w:rPr>
    <w:tblPr>
      <w:tblInd w:w="1985" w:type="dxa"/>
      <w:tblBorders>
        <w:top w:val="single" w:sz="4" w:space="0" w:color="auto"/>
        <w:bottom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4" w:space="0" w:color="auto"/>
          <w:left w:val="nil"/>
          <w:bottom w:val="single" w:sz="4" w:space="0" w:color="auto"/>
          <w:right w:val="nil"/>
          <w:insideH w:val="nil"/>
          <w:insideV w:val="single" w:sz="4" w:space="0" w:color="auto"/>
          <w:tl2br w:val="nil"/>
          <w:tr2bl w:val="nil"/>
        </w:tcBorders>
      </w:tcPr>
    </w:tblStylePr>
  </w:style>
  <w:style w:type="table" w:customStyle="1" w:styleId="TableNoHeader">
    <w:name w:val="TableNoHeader"/>
    <w:basedOn w:val="TableNormal"/>
    <w:uiPriority w:val="99"/>
    <w:rsid w:val="00A85583"/>
    <w:rPr>
      <w:rFonts w:ascii="ITC Stone Sans Std Medium" w:eastAsia="Times New Roman" w:hAnsi="ITC Stone Sans Std Medium"/>
      <w:sz w:val="22"/>
    </w:rPr>
    <w:tblPr>
      <w:tblInd w:w="1559" w:type="dxa"/>
      <w:tblBorders>
        <w:top w:val="single" w:sz="4" w:space="0" w:color="auto"/>
        <w:bottom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4" w:space="0" w:color="auto"/>
          <w:left w:val="nil"/>
          <w:bottom w:val="single" w:sz="4" w:space="0" w:color="auto"/>
          <w:right w:val="nil"/>
          <w:insideH w:val="nil"/>
          <w:insideV w:val="single" w:sz="4" w:space="0" w:color="auto"/>
          <w:tl2br w:val="nil"/>
          <w:tr2bl w:val="nil"/>
        </w:tcBorders>
      </w:tcPr>
    </w:tblStylePr>
  </w:style>
  <w:style w:type="paragraph" w:styleId="IndexHeading0">
    <w:name w:val="index heading"/>
    <w:basedOn w:val="Normal"/>
    <w:next w:val="Index1"/>
    <w:uiPriority w:val="99"/>
    <w:semiHidden/>
    <w:rsid w:val="00A85583"/>
    <w:pPr>
      <w:spacing w:before="240"/>
      <w:ind w:left="0"/>
    </w:pPr>
    <w:rPr>
      <w:rFonts w:ascii="Arial" w:hAnsi="Arial" w:cs="Arial"/>
      <w:b/>
      <w:bCs/>
    </w:rPr>
  </w:style>
  <w:style w:type="paragraph" w:customStyle="1" w:styleId="GlossBullet2">
    <w:name w:val="GlossBullet2"/>
    <w:basedOn w:val="Bullet2"/>
    <w:uiPriority w:val="99"/>
    <w:rsid w:val="00A85583"/>
    <w:pPr>
      <w:numPr>
        <w:numId w:val="0"/>
      </w:numPr>
    </w:pPr>
    <w:rPr>
      <w:rFonts w:ascii="Stone Sans" w:hAnsi="Stone Sans"/>
    </w:rPr>
  </w:style>
  <w:style w:type="paragraph" w:customStyle="1" w:styleId="GlossAnchorGraphic2">
    <w:name w:val="GlossAnchorGraphic2"/>
    <w:basedOn w:val="AnchorGraphic2"/>
    <w:uiPriority w:val="99"/>
    <w:rsid w:val="00A85583"/>
    <w:rPr>
      <w:rFonts w:ascii="Stone Sans" w:hAnsi="Stone Sans"/>
    </w:rPr>
  </w:style>
  <w:style w:type="paragraph" w:customStyle="1" w:styleId="GlossIndent2">
    <w:name w:val="GlossIndent2"/>
    <w:basedOn w:val="Indent2"/>
    <w:uiPriority w:val="99"/>
    <w:rsid w:val="00A85583"/>
    <w:rPr>
      <w:rFonts w:ascii="Stone Sans" w:hAnsi="Stone Sans"/>
    </w:rPr>
  </w:style>
  <w:style w:type="paragraph" w:customStyle="1" w:styleId="Tip1">
    <w:name w:val="Tip1"/>
    <w:basedOn w:val="Note1"/>
    <w:next w:val="Body"/>
    <w:uiPriority w:val="99"/>
    <w:rsid w:val="00A85583"/>
    <w:pPr>
      <w:numPr>
        <w:numId w:val="9"/>
      </w:numPr>
      <w:pBdr>
        <w:top w:val="single" w:sz="4" w:space="4" w:color="auto"/>
        <w:bottom w:val="single" w:sz="4" w:space="4" w:color="auto"/>
      </w:pBdr>
      <w:tabs>
        <w:tab w:val="clear" w:pos="709"/>
        <w:tab w:val="num" w:pos="2127"/>
      </w:tabs>
      <w:autoSpaceDE w:val="0"/>
      <w:autoSpaceDN w:val="0"/>
      <w:adjustRightInd w:val="0"/>
      <w:spacing w:after="240"/>
      <w:ind w:left="2127"/>
    </w:pPr>
    <w:rPr>
      <w:bCs/>
      <w:noProof/>
      <w:szCs w:val="20"/>
      <w:lang w:val="en-US" w:eastAsia="en-US"/>
    </w:rPr>
  </w:style>
  <w:style w:type="paragraph" w:customStyle="1" w:styleId="Tip2">
    <w:name w:val="Tip2"/>
    <w:basedOn w:val="Tip1"/>
    <w:next w:val="Body"/>
    <w:uiPriority w:val="99"/>
    <w:qFormat/>
    <w:rsid w:val="00A85583"/>
    <w:pPr>
      <w:tabs>
        <w:tab w:val="clear" w:pos="2127"/>
        <w:tab w:val="num" w:pos="2552"/>
      </w:tabs>
      <w:ind w:left="2552"/>
    </w:pPr>
  </w:style>
  <w:style w:type="paragraph" w:styleId="Revision">
    <w:name w:val="Revision"/>
    <w:hidden/>
    <w:uiPriority w:val="99"/>
    <w:semiHidden/>
    <w:rsid w:val="00190AA9"/>
    <w:rPr>
      <w:rFonts w:ascii="ITC Stone Sans Std Medium" w:eastAsia="Times New Roman" w:hAnsi="ITC Stone Sans Std Medium"/>
      <w:sz w:val="22"/>
      <w:szCs w:val="24"/>
    </w:rPr>
  </w:style>
  <w:style w:type="paragraph" w:customStyle="1" w:styleId="AnchorGraphic-2">
    <w:name w:val="AnchorGraphic-2"/>
    <w:basedOn w:val="AnchorGraphic1"/>
    <w:uiPriority w:val="99"/>
    <w:qFormat/>
    <w:rsid w:val="001F2AA5"/>
    <w:pPr>
      <w:widowControl/>
      <w:ind w:left="567"/>
    </w:pPr>
  </w:style>
  <w:style w:type="paragraph" w:customStyle="1" w:styleId="GlossDefinition">
    <w:name w:val="GlossDefinition"/>
    <w:basedOn w:val="Body"/>
    <w:uiPriority w:val="99"/>
    <w:rsid w:val="00A85583"/>
    <w:pPr>
      <w:keepLines/>
      <w:widowControl w:val="0"/>
      <w:autoSpaceDE w:val="0"/>
      <w:autoSpaceDN w:val="0"/>
      <w:adjustRightInd w:val="0"/>
    </w:pPr>
    <w:rPr>
      <w:rFonts w:cs="Stone Sans"/>
      <w:color w:val="000000"/>
      <w:szCs w:val="22"/>
    </w:rPr>
  </w:style>
  <w:style w:type="paragraph" w:customStyle="1" w:styleId="GlossBulleted">
    <w:name w:val="GlossBulleted"/>
    <w:basedOn w:val="Bullet1"/>
    <w:uiPriority w:val="99"/>
    <w:rsid w:val="00A85583"/>
    <w:pPr>
      <w:numPr>
        <w:numId w:val="0"/>
      </w:numPr>
      <w:tabs>
        <w:tab w:val="num" w:pos="1843"/>
      </w:tabs>
      <w:ind w:left="1843" w:hanging="425"/>
    </w:pPr>
  </w:style>
  <w:style w:type="paragraph" w:customStyle="1" w:styleId="Sample">
    <w:name w:val="Sample"/>
    <w:uiPriority w:val="99"/>
    <w:rsid w:val="00A85583"/>
    <w:rPr>
      <w:rFonts w:ascii="Stone Sans" w:eastAsia="Times New Roman" w:hAnsi="Stone Sans"/>
      <w:sz w:val="22"/>
      <w:szCs w:val="24"/>
    </w:rPr>
  </w:style>
  <w:style w:type="numbering" w:customStyle="1" w:styleId="NoList1">
    <w:name w:val="No List1"/>
    <w:next w:val="NoList"/>
    <w:uiPriority w:val="99"/>
    <w:semiHidden/>
    <w:unhideWhenUsed/>
    <w:rsid w:val="002C4F26"/>
  </w:style>
  <w:style w:type="paragraph" w:customStyle="1" w:styleId="xl65">
    <w:name w:val="xl65"/>
    <w:basedOn w:val="Normal"/>
    <w:uiPriority w:val="99"/>
    <w:rsid w:val="002C4F26"/>
    <w:pPr>
      <w:spacing w:before="100" w:beforeAutospacing="1" w:after="100" w:afterAutospacing="1"/>
      <w:ind w:left="0"/>
      <w:textAlignment w:val="top"/>
    </w:pPr>
    <w:rPr>
      <w:rFonts w:ascii="Tahoma" w:hAnsi="Tahoma" w:cs="Tahoma"/>
      <w:b/>
      <w:bCs/>
      <w:color w:val="000000"/>
      <w:sz w:val="24"/>
    </w:rPr>
  </w:style>
  <w:style w:type="paragraph" w:customStyle="1" w:styleId="xl66">
    <w:name w:val="xl66"/>
    <w:basedOn w:val="Normal"/>
    <w:uiPriority w:val="99"/>
    <w:rsid w:val="002C4F26"/>
    <w:pPr>
      <w:spacing w:before="100" w:beforeAutospacing="1" w:after="100" w:afterAutospacing="1"/>
      <w:ind w:left="0"/>
      <w:textAlignment w:val="top"/>
    </w:pPr>
    <w:rPr>
      <w:rFonts w:ascii="Tahoma" w:hAnsi="Tahoma" w:cs="Tahoma"/>
      <w:b/>
      <w:bCs/>
      <w:color w:val="000000"/>
      <w:sz w:val="16"/>
      <w:szCs w:val="16"/>
    </w:rPr>
  </w:style>
  <w:style w:type="paragraph" w:customStyle="1" w:styleId="xl67">
    <w:name w:val="xl67"/>
    <w:basedOn w:val="Normal"/>
    <w:uiPriority w:val="99"/>
    <w:rsid w:val="002C4F26"/>
    <w:pPr>
      <w:spacing w:before="100" w:beforeAutospacing="1" w:after="100" w:afterAutospacing="1"/>
      <w:ind w:left="0"/>
      <w:textAlignment w:val="top"/>
    </w:pPr>
    <w:rPr>
      <w:rFonts w:ascii="Tahoma" w:hAnsi="Tahoma" w:cs="Tahoma"/>
      <w:color w:val="000000"/>
      <w:sz w:val="16"/>
      <w:szCs w:val="16"/>
    </w:rPr>
  </w:style>
  <w:style w:type="paragraph" w:customStyle="1" w:styleId="xl68">
    <w:name w:val="xl68"/>
    <w:basedOn w:val="Normal"/>
    <w:uiPriority w:val="99"/>
    <w:rsid w:val="002C4F26"/>
    <w:pPr>
      <w:spacing w:before="100" w:beforeAutospacing="1" w:after="100" w:afterAutospacing="1"/>
      <w:ind w:left="0"/>
      <w:textAlignment w:val="top"/>
    </w:pPr>
    <w:rPr>
      <w:rFonts w:ascii="Tahoma" w:hAnsi="Tahoma" w:cs="Tahoma"/>
      <w:color w:val="0000FF"/>
      <w:sz w:val="16"/>
      <w:szCs w:val="16"/>
    </w:rPr>
  </w:style>
  <w:style w:type="paragraph" w:customStyle="1" w:styleId="xl69">
    <w:name w:val="xl69"/>
    <w:basedOn w:val="Normal"/>
    <w:uiPriority w:val="99"/>
    <w:rsid w:val="00635407"/>
    <w:pPr>
      <w:spacing w:before="100" w:beforeAutospacing="1" w:after="100" w:afterAutospacing="1"/>
      <w:ind w:left="0"/>
    </w:pPr>
    <w:rPr>
      <w:rFonts w:ascii="Tahoma" w:hAnsi="Tahoma" w:cs="Tahoma"/>
      <w:color w:val="000000"/>
      <w:sz w:val="17"/>
      <w:szCs w:val="17"/>
    </w:rPr>
  </w:style>
  <w:style w:type="paragraph" w:styleId="BodyText">
    <w:name w:val="Body Text"/>
    <w:basedOn w:val="Normal"/>
    <w:link w:val="BodyTextChar"/>
    <w:uiPriority w:val="99"/>
    <w:rsid w:val="00F13202"/>
    <w:pPr>
      <w:spacing w:before="0" w:after="0"/>
      <w:ind w:left="0"/>
    </w:pPr>
    <w:rPr>
      <w:rFonts w:ascii="Verdana" w:eastAsia="PMingLiU" w:hAnsi="Verdana"/>
      <w:sz w:val="24"/>
    </w:rPr>
  </w:style>
  <w:style w:type="character" w:customStyle="1" w:styleId="BodyTextChar">
    <w:name w:val="Body Text Char"/>
    <w:basedOn w:val="DefaultParagraphFont"/>
    <w:link w:val="BodyText"/>
    <w:uiPriority w:val="99"/>
    <w:rsid w:val="00F13202"/>
    <w:rPr>
      <w:rFonts w:ascii="Verdana" w:hAnsi="Verdana"/>
      <w:sz w:val="24"/>
      <w:szCs w:val="24"/>
    </w:rPr>
  </w:style>
  <w:style w:type="paragraph" w:customStyle="1" w:styleId="MergeTemplateText">
    <w:name w:val="Merge Template Text"/>
    <w:basedOn w:val="Normal"/>
    <w:rsid w:val="005F7F4A"/>
    <w:pPr>
      <w:spacing w:before="0" w:after="0"/>
      <w:ind w:left="0"/>
    </w:pPr>
    <w:rPr>
      <w:szCs w:val="20"/>
    </w:rPr>
  </w:style>
  <w:style w:type="paragraph" w:styleId="Bibliography">
    <w:name w:val="Bibliography"/>
    <w:basedOn w:val="Normal"/>
    <w:next w:val="Normal"/>
    <w:uiPriority w:val="37"/>
    <w:semiHidden/>
    <w:unhideWhenUsed/>
    <w:rsid w:val="005053CF"/>
  </w:style>
  <w:style w:type="paragraph" w:styleId="BlockText">
    <w:name w:val="Block Text"/>
    <w:basedOn w:val="Normal"/>
    <w:uiPriority w:val="99"/>
    <w:semiHidden/>
    <w:unhideWhenUsed/>
    <w:rsid w:val="005053C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5053CF"/>
    <w:pPr>
      <w:spacing w:line="480" w:lineRule="auto"/>
    </w:pPr>
  </w:style>
  <w:style w:type="character" w:customStyle="1" w:styleId="BodyText2Char">
    <w:name w:val="Body Text 2 Char"/>
    <w:basedOn w:val="DefaultParagraphFont"/>
    <w:link w:val="BodyText2"/>
    <w:uiPriority w:val="99"/>
    <w:semiHidden/>
    <w:rsid w:val="005053CF"/>
    <w:rPr>
      <w:rFonts w:ascii="ITC Stone Sans Std Medium" w:eastAsia="Times New Roman" w:hAnsi="ITC Stone Sans Std Medium"/>
      <w:sz w:val="22"/>
      <w:szCs w:val="24"/>
    </w:rPr>
  </w:style>
  <w:style w:type="paragraph" w:styleId="BodyText3">
    <w:name w:val="Body Text 3"/>
    <w:basedOn w:val="Normal"/>
    <w:link w:val="BodyText3Char"/>
    <w:uiPriority w:val="99"/>
    <w:semiHidden/>
    <w:unhideWhenUsed/>
    <w:rsid w:val="005053CF"/>
    <w:rPr>
      <w:sz w:val="16"/>
      <w:szCs w:val="16"/>
    </w:rPr>
  </w:style>
  <w:style w:type="character" w:customStyle="1" w:styleId="BodyText3Char">
    <w:name w:val="Body Text 3 Char"/>
    <w:basedOn w:val="DefaultParagraphFont"/>
    <w:link w:val="BodyText3"/>
    <w:uiPriority w:val="99"/>
    <w:semiHidden/>
    <w:rsid w:val="005053CF"/>
    <w:rPr>
      <w:rFonts w:ascii="ITC Stone Sans Std Medium" w:eastAsia="Times New Roman" w:hAnsi="ITC Stone Sans Std Medium"/>
      <w:sz w:val="16"/>
      <w:szCs w:val="16"/>
    </w:rPr>
  </w:style>
  <w:style w:type="paragraph" w:styleId="BodyTextFirstIndent">
    <w:name w:val="Body Text First Indent"/>
    <w:basedOn w:val="BodyText"/>
    <w:link w:val="BodyTextFirstIndentChar"/>
    <w:uiPriority w:val="99"/>
    <w:semiHidden/>
    <w:unhideWhenUsed/>
    <w:rsid w:val="005053CF"/>
    <w:pPr>
      <w:spacing w:before="120" w:after="120"/>
      <w:ind w:left="1418" w:firstLine="360"/>
    </w:pPr>
    <w:rPr>
      <w:rFonts w:ascii="ITC Stone Sans Std Medium" w:eastAsia="Times New Roman" w:hAnsi="ITC Stone Sans Std Medium"/>
      <w:sz w:val="22"/>
    </w:rPr>
  </w:style>
  <w:style w:type="character" w:customStyle="1" w:styleId="BodyTextFirstIndentChar">
    <w:name w:val="Body Text First Indent Char"/>
    <w:basedOn w:val="BodyTextChar"/>
    <w:link w:val="BodyTextFirstIndent"/>
    <w:uiPriority w:val="99"/>
    <w:semiHidden/>
    <w:rsid w:val="005053CF"/>
    <w:rPr>
      <w:rFonts w:ascii="ITC Stone Sans Std Medium" w:eastAsia="Times New Roman" w:hAnsi="ITC Stone Sans Std Medium"/>
      <w:sz w:val="22"/>
      <w:szCs w:val="24"/>
    </w:rPr>
  </w:style>
  <w:style w:type="paragraph" w:styleId="BodyTextIndent">
    <w:name w:val="Body Text Indent"/>
    <w:basedOn w:val="Normal"/>
    <w:link w:val="BodyTextIndentChar"/>
    <w:uiPriority w:val="99"/>
    <w:semiHidden/>
    <w:unhideWhenUsed/>
    <w:rsid w:val="005053CF"/>
    <w:pPr>
      <w:ind w:left="283"/>
    </w:pPr>
  </w:style>
  <w:style w:type="character" w:customStyle="1" w:styleId="BodyTextIndentChar">
    <w:name w:val="Body Text Indent Char"/>
    <w:basedOn w:val="DefaultParagraphFont"/>
    <w:link w:val="BodyTextIndent"/>
    <w:uiPriority w:val="99"/>
    <w:semiHidden/>
    <w:rsid w:val="005053CF"/>
    <w:rPr>
      <w:rFonts w:ascii="ITC Stone Sans Std Medium" w:eastAsia="Times New Roman" w:hAnsi="ITC Stone Sans Std Medium"/>
      <w:sz w:val="22"/>
      <w:szCs w:val="24"/>
    </w:rPr>
  </w:style>
  <w:style w:type="paragraph" w:styleId="BodyTextFirstIndent2">
    <w:name w:val="Body Text First Indent 2"/>
    <w:basedOn w:val="BodyTextIndent"/>
    <w:link w:val="BodyTextFirstIndent2Char"/>
    <w:uiPriority w:val="99"/>
    <w:semiHidden/>
    <w:unhideWhenUsed/>
    <w:rsid w:val="005053CF"/>
    <w:pPr>
      <w:ind w:left="360" w:firstLine="360"/>
    </w:pPr>
  </w:style>
  <w:style w:type="character" w:customStyle="1" w:styleId="BodyTextFirstIndent2Char">
    <w:name w:val="Body Text First Indent 2 Char"/>
    <w:basedOn w:val="BodyTextIndentChar"/>
    <w:link w:val="BodyTextFirstIndent2"/>
    <w:uiPriority w:val="99"/>
    <w:semiHidden/>
    <w:rsid w:val="005053CF"/>
    <w:rPr>
      <w:rFonts w:ascii="ITC Stone Sans Std Medium" w:eastAsia="Times New Roman" w:hAnsi="ITC Stone Sans Std Medium"/>
      <w:sz w:val="22"/>
      <w:szCs w:val="24"/>
    </w:rPr>
  </w:style>
  <w:style w:type="paragraph" w:styleId="BodyTextIndent2">
    <w:name w:val="Body Text Indent 2"/>
    <w:basedOn w:val="Normal"/>
    <w:link w:val="BodyTextIndent2Char"/>
    <w:uiPriority w:val="99"/>
    <w:semiHidden/>
    <w:unhideWhenUsed/>
    <w:rsid w:val="005053CF"/>
    <w:pPr>
      <w:spacing w:line="480" w:lineRule="auto"/>
      <w:ind w:left="283"/>
    </w:pPr>
  </w:style>
  <w:style w:type="character" w:customStyle="1" w:styleId="BodyTextIndent2Char">
    <w:name w:val="Body Text Indent 2 Char"/>
    <w:basedOn w:val="DefaultParagraphFont"/>
    <w:link w:val="BodyTextIndent2"/>
    <w:uiPriority w:val="99"/>
    <w:semiHidden/>
    <w:rsid w:val="005053CF"/>
    <w:rPr>
      <w:rFonts w:ascii="ITC Stone Sans Std Medium" w:eastAsia="Times New Roman" w:hAnsi="ITC Stone Sans Std Medium"/>
      <w:sz w:val="22"/>
      <w:szCs w:val="24"/>
    </w:rPr>
  </w:style>
  <w:style w:type="paragraph" w:styleId="BodyTextIndent3">
    <w:name w:val="Body Text Indent 3"/>
    <w:basedOn w:val="Normal"/>
    <w:link w:val="BodyTextIndent3Char"/>
    <w:uiPriority w:val="99"/>
    <w:semiHidden/>
    <w:unhideWhenUsed/>
    <w:rsid w:val="005053CF"/>
    <w:pPr>
      <w:ind w:left="283"/>
    </w:pPr>
    <w:rPr>
      <w:sz w:val="16"/>
      <w:szCs w:val="16"/>
    </w:rPr>
  </w:style>
  <w:style w:type="character" w:customStyle="1" w:styleId="BodyTextIndent3Char">
    <w:name w:val="Body Text Indent 3 Char"/>
    <w:basedOn w:val="DefaultParagraphFont"/>
    <w:link w:val="BodyTextIndent3"/>
    <w:uiPriority w:val="99"/>
    <w:semiHidden/>
    <w:rsid w:val="005053CF"/>
    <w:rPr>
      <w:rFonts w:ascii="ITC Stone Sans Std Medium" w:eastAsia="Times New Roman" w:hAnsi="ITC Stone Sans Std Medium"/>
      <w:sz w:val="16"/>
      <w:szCs w:val="16"/>
    </w:rPr>
  </w:style>
  <w:style w:type="paragraph" w:styleId="Caption">
    <w:name w:val="caption"/>
    <w:basedOn w:val="Normal"/>
    <w:next w:val="Normal"/>
    <w:semiHidden/>
    <w:unhideWhenUsed/>
    <w:qFormat/>
    <w:locked/>
    <w:rsid w:val="005053CF"/>
    <w:pPr>
      <w:spacing w:before="0" w:after="200"/>
    </w:pPr>
    <w:rPr>
      <w:b/>
      <w:bCs/>
      <w:color w:val="4F81BD" w:themeColor="accent1"/>
      <w:sz w:val="18"/>
      <w:szCs w:val="18"/>
    </w:rPr>
  </w:style>
  <w:style w:type="paragraph" w:styleId="Closing">
    <w:name w:val="Closing"/>
    <w:basedOn w:val="Normal"/>
    <w:link w:val="ClosingChar"/>
    <w:uiPriority w:val="99"/>
    <w:semiHidden/>
    <w:unhideWhenUsed/>
    <w:rsid w:val="005053CF"/>
    <w:pPr>
      <w:spacing w:before="0" w:after="0"/>
      <w:ind w:left="4252"/>
    </w:pPr>
  </w:style>
  <w:style w:type="character" w:customStyle="1" w:styleId="ClosingChar">
    <w:name w:val="Closing Char"/>
    <w:basedOn w:val="DefaultParagraphFont"/>
    <w:link w:val="Closing"/>
    <w:uiPriority w:val="99"/>
    <w:semiHidden/>
    <w:rsid w:val="005053CF"/>
    <w:rPr>
      <w:rFonts w:ascii="ITC Stone Sans Std Medium" w:eastAsia="Times New Roman" w:hAnsi="ITC Stone Sans Std Medium"/>
      <w:sz w:val="22"/>
      <w:szCs w:val="24"/>
    </w:rPr>
  </w:style>
  <w:style w:type="paragraph" w:styleId="Date">
    <w:name w:val="Date"/>
    <w:basedOn w:val="Normal"/>
    <w:next w:val="Normal"/>
    <w:link w:val="DateChar"/>
    <w:uiPriority w:val="99"/>
    <w:semiHidden/>
    <w:unhideWhenUsed/>
    <w:rsid w:val="005053CF"/>
  </w:style>
  <w:style w:type="character" w:customStyle="1" w:styleId="DateChar">
    <w:name w:val="Date Char"/>
    <w:basedOn w:val="DefaultParagraphFont"/>
    <w:link w:val="Date"/>
    <w:uiPriority w:val="99"/>
    <w:semiHidden/>
    <w:rsid w:val="005053CF"/>
    <w:rPr>
      <w:rFonts w:ascii="ITC Stone Sans Std Medium" w:eastAsia="Times New Roman" w:hAnsi="ITC Stone Sans Std Medium"/>
      <w:sz w:val="22"/>
      <w:szCs w:val="24"/>
    </w:rPr>
  </w:style>
  <w:style w:type="paragraph" w:styleId="DocumentMap">
    <w:name w:val="Document Map"/>
    <w:basedOn w:val="Normal"/>
    <w:link w:val="DocumentMapChar"/>
    <w:uiPriority w:val="99"/>
    <w:semiHidden/>
    <w:unhideWhenUsed/>
    <w:rsid w:val="005053CF"/>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5053CF"/>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5053CF"/>
    <w:pPr>
      <w:spacing w:before="0" w:after="0"/>
    </w:pPr>
  </w:style>
  <w:style w:type="character" w:customStyle="1" w:styleId="E-mailSignatureChar">
    <w:name w:val="E-mail Signature Char"/>
    <w:basedOn w:val="DefaultParagraphFont"/>
    <w:link w:val="E-mailSignature"/>
    <w:uiPriority w:val="99"/>
    <w:semiHidden/>
    <w:rsid w:val="005053CF"/>
    <w:rPr>
      <w:rFonts w:ascii="ITC Stone Sans Std Medium" w:eastAsia="Times New Roman" w:hAnsi="ITC Stone Sans Std Medium"/>
      <w:sz w:val="22"/>
      <w:szCs w:val="24"/>
    </w:rPr>
  </w:style>
  <w:style w:type="paragraph" w:styleId="EndnoteText">
    <w:name w:val="endnote text"/>
    <w:basedOn w:val="Normal"/>
    <w:link w:val="EndnoteTextChar"/>
    <w:uiPriority w:val="99"/>
    <w:semiHidden/>
    <w:unhideWhenUsed/>
    <w:rsid w:val="005053CF"/>
    <w:pPr>
      <w:spacing w:before="0" w:after="0"/>
    </w:pPr>
    <w:rPr>
      <w:sz w:val="20"/>
      <w:szCs w:val="20"/>
    </w:rPr>
  </w:style>
  <w:style w:type="character" w:customStyle="1" w:styleId="EndnoteTextChar">
    <w:name w:val="Endnote Text Char"/>
    <w:basedOn w:val="DefaultParagraphFont"/>
    <w:link w:val="EndnoteText"/>
    <w:uiPriority w:val="99"/>
    <w:semiHidden/>
    <w:rsid w:val="005053CF"/>
    <w:rPr>
      <w:rFonts w:ascii="ITC Stone Sans Std Medium" w:eastAsia="Times New Roman" w:hAnsi="ITC Stone Sans Std Medium"/>
    </w:rPr>
  </w:style>
  <w:style w:type="paragraph" w:styleId="EnvelopeAddress">
    <w:name w:val="envelope address"/>
    <w:basedOn w:val="Normal"/>
    <w:uiPriority w:val="99"/>
    <w:semiHidden/>
    <w:unhideWhenUsed/>
    <w:rsid w:val="005053CF"/>
    <w:pPr>
      <w:framePr w:w="7920" w:h="1980" w:hRule="exact" w:hSpace="180" w:wrap="auto" w:hAnchor="page" w:xAlign="center" w:yAlign="bottom"/>
      <w:spacing w:before="0"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5053CF"/>
    <w:pPr>
      <w:spacing w:before="0"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053CF"/>
    <w:pPr>
      <w:spacing w:before="0" w:after="0"/>
    </w:pPr>
    <w:rPr>
      <w:sz w:val="20"/>
      <w:szCs w:val="20"/>
    </w:rPr>
  </w:style>
  <w:style w:type="character" w:customStyle="1" w:styleId="FootnoteTextChar">
    <w:name w:val="Footnote Text Char"/>
    <w:basedOn w:val="DefaultParagraphFont"/>
    <w:link w:val="FootnoteText"/>
    <w:uiPriority w:val="99"/>
    <w:semiHidden/>
    <w:rsid w:val="005053CF"/>
    <w:rPr>
      <w:rFonts w:ascii="ITC Stone Sans Std Medium" w:eastAsia="Times New Roman" w:hAnsi="ITC Stone Sans Std Medium"/>
    </w:rPr>
  </w:style>
  <w:style w:type="character" w:customStyle="1" w:styleId="Heading5Char">
    <w:name w:val="Heading 5 Char"/>
    <w:basedOn w:val="DefaultParagraphFont"/>
    <w:link w:val="Heading5"/>
    <w:semiHidden/>
    <w:rsid w:val="005053CF"/>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semiHidden/>
    <w:rsid w:val="005053CF"/>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semiHidden/>
    <w:rsid w:val="005053CF"/>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semiHidden/>
    <w:rsid w:val="005053C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5053CF"/>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uiPriority w:val="99"/>
    <w:semiHidden/>
    <w:unhideWhenUsed/>
    <w:rsid w:val="005053CF"/>
    <w:pPr>
      <w:spacing w:before="0" w:after="0"/>
    </w:pPr>
    <w:rPr>
      <w:i/>
      <w:iCs/>
    </w:rPr>
  </w:style>
  <w:style w:type="character" w:customStyle="1" w:styleId="HTMLAddressChar">
    <w:name w:val="HTML Address Char"/>
    <w:basedOn w:val="DefaultParagraphFont"/>
    <w:link w:val="HTMLAddress"/>
    <w:uiPriority w:val="99"/>
    <w:semiHidden/>
    <w:rsid w:val="005053CF"/>
    <w:rPr>
      <w:rFonts w:ascii="ITC Stone Sans Std Medium" w:eastAsia="Times New Roman" w:hAnsi="ITC Stone Sans Std Medium"/>
      <w:i/>
      <w:iCs/>
      <w:sz w:val="22"/>
      <w:szCs w:val="24"/>
    </w:rPr>
  </w:style>
  <w:style w:type="paragraph" w:styleId="HTMLPreformatted">
    <w:name w:val="HTML Preformatted"/>
    <w:basedOn w:val="Normal"/>
    <w:link w:val="HTMLPreformattedChar"/>
    <w:uiPriority w:val="99"/>
    <w:semiHidden/>
    <w:unhideWhenUsed/>
    <w:rsid w:val="005053CF"/>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053CF"/>
    <w:rPr>
      <w:rFonts w:ascii="Consolas" w:eastAsia="Times New Roman" w:hAnsi="Consolas"/>
    </w:rPr>
  </w:style>
  <w:style w:type="paragraph" w:styleId="Index3">
    <w:name w:val="index 3"/>
    <w:basedOn w:val="Normal"/>
    <w:next w:val="Normal"/>
    <w:autoRedefine/>
    <w:uiPriority w:val="99"/>
    <w:semiHidden/>
    <w:unhideWhenUsed/>
    <w:rsid w:val="005053CF"/>
    <w:pPr>
      <w:spacing w:before="0" w:after="0"/>
      <w:ind w:left="660" w:hanging="220"/>
    </w:pPr>
  </w:style>
  <w:style w:type="paragraph" w:styleId="Index4">
    <w:name w:val="index 4"/>
    <w:basedOn w:val="Normal"/>
    <w:next w:val="Normal"/>
    <w:autoRedefine/>
    <w:uiPriority w:val="99"/>
    <w:semiHidden/>
    <w:unhideWhenUsed/>
    <w:rsid w:val="005053CF"/>
    <w:pPr>
      <w:spacing w:before="0" w:after="0"/>
      <w:ind w:left="880" w:hanging="220"/>
    </w:pPr>
  </w:style>
  <w:style w:type="paragraph" w:styleId="Index5">
    <w:name w:val="index 5"/>
    <w:basedOn w:val="Normal"/>
    <w:next w:val="Normal"/>
    <w:autoRedefine/>
    <w:uiPriority w:val="99"/>
    <w:semiHidden/>
    <w:unhideWhenUsed/>
    <w:rsid w:val="005053CF"/>
    <w:pPr>
      <w:spacing w:before="0" w:after="0"/>
      <w:ind w:left="1100" w:hanging="220"/>
    </w:pPr>
  </w:style>
  <w:style w:type="paragraph" w:styleId="Index6">
    <w:name w:val="index 6"/>
    <w:basedOn w:val="Normal"/>
    <w:next w:val="Normal"/>
    <w:autoRedefine/>
    <w:uiPriority w:val="99"/>
    <w:semiHidden/>
    <w:unhideWhenUsed/>
    <w:rsid w:val="005053CF"/>
    <w:pPr>
      <w:spacing w:before="0" w:after="0"/>
      <w:ind w:left="1320" w:hanging="220"/>
    </w:pPr>
  </w:style>
  <w:style w:type="paragraph" w:styleId="Index7">
    <w:name w:val="index 7"/>
    <w:basedOn w:val="Normal"/>
    <w:next w:val="Normal"/>
    <w:autoRedefine/>
    <w:uiPriority w:val="99"/>
    <w:semiHidden/>
    <w:unhideWhenUsed/>
    <w:rsid w:val="005053CF"/>
    <w:pPr>
      <w:spacing w:before="0" w:after="0"/>
      <w:ind w:left="1540" w:hanging="220"/>
    </w:pPr>
  </w:style>
  <w:style w:type="paragraph" w:styleId="Index8">
    <w:name w:val="index 8"/>
    <w:basedOn w:val="Normal"/>
    <w:next w:val="Normal"/>
    <w:autoRedefine/>
    <w:uiPriority w:val="99"/>
    <w:semiHidden/>
    <w:unhideWhenUsed/>
    <w:rsid w:val="005053CF"/>
    <w:pPr>
      <w:spacing w:before="0" w:after="0"/>
      <w:ind w:left="1760" w:hanging="220"/>
    </w:pPr>
  </w:style>
  <w:style w:type="paragraph" w:styleId="Index9">
    <w:name w:val="index 9"/>
    <w:basedOn w:val="Normal"/>
    <w:next w:val="Normal"/>
    <w:autoRedefine/>
    <w:uiPriority w:val="99"/>
    <w:semiHidden/>
    <w:unhideWhenUsed/>
    <w:rsid w:val="005053CF"/>
    <w:pPr>
      <w:spacing w:before="0" w:after="0"/>
      <w:ind w:left="1980" w:hanging="220"/>
    </w:pPr>
  </w:style>
  <w:style w:type="paragraph" w:styleId="IntenseQuote">
    <w:name w:val="Intense Quote"/>
    <w:basedOn w:val="Normal"/>
    <w:next w:val="Normal"/>
    <w:link w:val="IntenseQuoteChar"/>
    <w:uiPriority w:val="30"/>
    <w:qFormat/>
    <w:rsid w:val="005053C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053CF"/>
    <w:rPr>
      <w:rFonts w:ascii="ITC Stone Sans Std Medium" w:eastAsia="Times New Roman" w:hAnsi="ITC Stone Sans Std Medium"/>
      <w:b/>
      <w:bCs/>
      <w:i/>
      <w:iCs/>
      <w:color w:val="4F81BD" w:themeColor="accent1"/>
      <w:sz w:val="22"/>
      <w:szCs w:val="24"/>
    </w:rPr>
  </w:style>
  <w:style w:type="paragraph" w:styleId="List">
    <w:name w:val="List"/>
    <w:basedOn w:val="Normal"/>
    <w:uiPriority w:val="99"/>
    <w:semiHidden/>
    <w:unhideWhenUsed/>
    <w:rsid w:val="005053CF"/>
    <w:pPr>
      <w:ind w:left="283" w:hanging="283"/>
      <w:contextualSpacing/>
    </w:pPr>
  </w:style>
  <w:style w:type="paragraph" w:styleId="List2">
    <w:name w:val="List 2"/>
    <w:basedOn w:val="Normal"/>
    <w:uiPriority w:val="99"/>
    <w:semiHidden/>
    <w:unhideWhenUsed/>
    <w:rsid w:val="005053CF"/>
    <w:pPr>
      <w:ind w:left="566" w:hanging="283"/>
      <w:contextualSpacing/>
    </w:pPr>
  </w:style>
  <w:style w:type="paragraph" w:styleId="List3">
    <w:name w:val="List 3"/>
    <w:basedOn w:val="Normal"/>
    <w:uiPriority w:val="99"/>
    <w:semiHidden/>
    <w:unhideWhenUsed/>
    <w:rsid w:val="005053CF"/>
    <w:pPr>
      <w:ind w:left="849" w:hanging="283"/>
      <w:contextualSpacing/>
    </w:pPr>
  </w:style>
  <w:style w:type="paragraph" w:styleId="List4">
    <w:name w:val="List 4"/>
    <w:basedOn w:val="Normal"/>
    <w:uiPriority w:val="99"/>
    <w:semiHidden/>
    <w:unhideWhenUsed/>
    <w:rsid w:val="005053CF"/>
    <w:pPr>
      <w:ind w:left="1132" w:hanging="283"/>
      <w:contextualSpacing/>
    </w:pPr>
  </w:style>
  <w:style w:type="paragraph" w:styleId="List5">
    <w:name w:val="List 5"/>
    <w:basedOn w:val="Normal"/>
    <w:uiPriority w:val="99"/>
    <w:semiHidden/>
    <w:unhideWhenUsed/>
    <w:rsid w:val="005053CF"/>
    <w:pPr>
      <w:ind w:left="1415" w:hanging="283"/>
      <w:contextualSpacing/>
    </w:pPr>
  </w:style>
  <w:style w:type="paragraph" w:styleId="ListBullet">
    <w:name w:val="List Bullet"/>
    <w:basedOn w:val="Normal"/>
    <w:uiPriority w:val="99"/>
    <w:semiHidden/>
    <w:unhideWhenUsed/>
    <w:rsid w:val="005053CF"/>
    <w:pPr>
      <w:numPr>
        <w:numId w:val="10"/>
      </w:numPr>
      <w:contextualSpacing/>
    </w:pPr>
  </w:style>
  <w:style w:type="paragraph" w:styleId="ListBullet2">
    <w:name w:val="List Bullet 2"/>
    <w:basedOn w:val="Normal"/>
    <w:uiPriority w:val="99"/>
    <w:semiHidden/>
    <w:unhideWhenUsed/>
    <w:rsid w:val="005053CF"/>
    <w:pPr>
      <w:numPr>
        <w:numId w:val="11"/>
      </w:numPr>
      <w:contextualSpacing/>
    </w:pPr>
  </w:style>
  <w:style w:type="paragraph" w:styleId="ListBullet3">
    <w:name w:val="List Bullet 3"/>
    <w:basedOn w:val="Normal"/>
    <w:uiPriority w:val="99"/>
    <w:semiHidden/>
    <w:unhideWhenUsed/>
    <w:rsid w:val="005053CF"/>
    <w:pPr>
      <w:numPr>
        <w:numId w:val="12"/>
      </w:numPr>
      <w:contextualSpacing/>
    </w:pPr>
  </w:style>
  <w:style w:type="paragraph" w:styleId="ListBullet4">
    <w:name w:val="List Bullet 4"/>
    <w:basedOn w:val="Normal"/>
    <w:uiPriority w:val="99"/>
    <w:semiHidden/>
    <w:unhideWhenUsed/>
    <w:rsid w:val="005053CF"/>
    <w:pPr>
      <w:numPr>
        <w:numId w:val="13"/>
      </w:numPr>
      <w:contextualSpacing/>
    </w:pPr>
  </w:style>
  <w:style w:type="paragraph" w:styleId="ListBullet5">
    <w:name w:val="List Bullet 5"/>
    <w:basedOn w:val="Normal"/>
    <w:uiPriority w:val="99"/>
    <w:semiHidden/>
    <w:unhideWhenUsed/>
    <w:rsid w:val="005053CF"/>
    <w:pPr>
      <w:numPr>
        <w:numId w:val="14"/>
      </w:numPr>
      <w:contextualSpacing/>
    </w:pPr>
  </w:style>
  <w:style w:type="paragraph" w:styleId="ListContinue">
    <w:name w:val="List Continue"/>
    <w:basedOn w:val="Normal"/>
    <w:uiPriority w:val="99"/>
    <w:semiHidden/>
    <w:unhideWhenUsed/>
    <w:rsid w:val="005053CF"/>
    <w:pPr>
      <w:ind w:left="283"/>
      <w:contextualSpacing/>
    </w:pPr>
  </w:style>
  <w:style w:type="paragraph" w:styleId="ListContinue2">
    <w:name w:val="List Continue 2"/>
    <w:basedOn w:val="Normal"/>
    <w:uiPriority w:val="99"/>
    <w:semiHidden/>
    <w:unhideWhenUsed/>
    <w:rsid w:val="005053CF"/>
    <w:pPr>
      <w:ind w:left="566"/>
      <w:contextualSpacing/>
    </w:pPr>
  </w:style>
  <w:style w:type="paragraph" w:styleId="ListContinue3">
    <w:name w:val="List Continue 3"/>
    <w:basedOn w:val="Normal"/>
    <w:uiPriority w:val="99"/>
    <w:semiHidden/>
    <w:unhideWhenUsed/>
    <w:rsid w:val="005053CF"/>
    <w:pPr>
      <w:ind w:left="849"/>
      <w:contextualSpacing/>
    </w:pPr>
  </w:style>
  <w:style w:type="paragraph" w:styleId="ListContinue4">
    <w:name w:val="List Continue 4"/>
    <w:basedOn w:val="Normal"/>
    <w:uiPriority w:val="99"/>
    <w:semiHidden/>
    <w:unhideWhenUsed/>
    <w:rsid w:val="005053CF"/>
    <w:pPr>
      <w:ind w:left="1132"/>
      <w:contextualSpacing/>
    </w:pPr>
  </w:style>
  <w:style w:type="paragraph" w:styleId="ListContinue5">
    <w:name w:val="List Continue 5"/>
    <w:basedOn w:val="Normal"/>
    <w:uiPriority w:val="99"/>
    <w:semiHidden/>
    <w:unhideWhenUsed/>
    <w:rsid w:val="005053CF"/>
    <w:pPr>
      <w:ind w:left="1415"/>
      <w:contextualSpacing/>
    </w:pPr>
  </w:style>
  <w:style w:type="paragraph" w:styleId="ListNumber">
    <w:name w:val="List Number"/>
    <w:basedOn w:val="Normal"/>
    <w:uiPriority w:val="99"/>
    <w:semiHidden/>
    <w:unhideWhenUsed/>
    <w:rsid w:val="005053CF"/>
    <w:pPr>
      <w:numPr>
        <w:numId w:val="15"/>
      </w:numPr>
      <w:contextualSpacing/>
    </w:pPr>
  </w:style>
  <w:style w:type="paragraph" w:styleId="ListNumber2">
    <w:name w:val="List Number 2"/>
    <w:basedOn w:val="Normal"/>
    <w:uiPriority w:val="99"/>
    <w:semiHidden/>
    <w:unhideWhenUsed/>
    <w:rsid w:val="005053CF"/>
    <w:pPr>
      <w:numPr>
        <w:numId w:val="16"/>
      </w:numPr>
      <w:contextualSpacing/>
    </w:pPr>
  </w:style>
  <w:style w:type="paragraph" w:styleId="ListNumber3">
    <w:name w:val="List Number 3"/>
    <w:basedOn w:val="Normal"/>
    <w:uiPriority w:val="99"/>
    <w:semiHidden/>
    <w:unhideWhenUsed/>
    <w:rsid w:val="005053CF"/>
    <w:pPr>
      <w:numPr>
        <w:numId w:val="17"/>
      </w:numPr>
      <w:contextualSpacing/>
    </w:pPr>
  </w:style>
  <w:style w:type="paragraph" w:styleId="ListNumber4">
    <w:name w:val="List Number 4"/>
    <w:basedOn w:val="Normal"/>
    <w:uiPriority w:val="99"/>
    <w:semiHidden/>
    <w:unhideWhenUsed/>
    <w:rsid w:val="005053CF"/>
    <w:pPr>
      <w:numPr>
        <w:numId w:val="18"/>
      </w:numPr>
      <w:contextualSpacing/>
    </w:pPr>
  </w:style>
  <w:style w:type="paragraph" w:styleId="ListNumber5">
    <w:name w:val="List Number 5"/>
    <w:basedOn w:val="Normal"/>
    <w:uiPriority w:val="99"/>
    <w:semiHidden/>
    <w:unhideWhenUsed/>
    <w:rsid w:val="005053CF"/>
    <w:pPr>
      <w:numPr>
        <w:numId w:val="19"/>
      </w:numPr>
      <w:contextualSpacing/>
    </w:pPr>
  </w:style>
  <w:style w:type="paragraph" w:styleId="MacroText">
    <w:name w:val="macro"/>
    <w:link w:val="MacroTextChar"/>
    <w:uiPriority w:val="99"/>
    <w:semiHidden/>
    <w:unhideWhenUsed/>
    <w:rsid w:val="005053CF"/>
    <w:pPr>
      <w:tabs>
        <w:tab w:val="left" w:pos="480"/>
        <w:tab w:val="left" w:pos="960"/>
        <w:tab w:val="left" w:pos="1440"/>
        <w:tab w:val="left" w:pos="1920"/>
        <w:tab w:val="left" w:pos="2400"/>
        <w:tab w:val="left" w:pos="2880"/>
        <w:tab w:val="left" w:pos="3360"/>
        <w:tab w:val="left" w:pos="3840"/>
        <w:tab w:val="left" w:pos="4320"/>
      </w:tabs>
      <w:spacing w:before="120"/>
      <w:ind w:left="1418"/>
    </w:pPr>
    <w:rPr>
      <w:rFonts w:ascii="Consolas" w:eastAsia="Times New Roman" w:hAnsi="Consolas"/>
    </w:rPr>
  </w:style>
  <w:style w:type="character" w:customStyle="1" w:styleId="MacroTextChar">
    <w:name w:val="Macro Text Char"/>
    <w:basedOn w:val="DefaultParagraphFont"/>
    <w:link w:val="MacroText"/>
    <w:uiPriority w:val="99"/>
    <w:semiHidden/>
    <w:rsid w:val="005053CF"/>
    <w:rPr>
      <w:rFonts w:ascii="Consolas" w:eastAsia="Times New Roman" w:hAnsi="Consolas"/>
    </w:rPr>
  </w:style>
  <w:style w:type="paragraph" w:styleId="MessageHeader">
    <w:name w:val="Message Header"/>
    <w:basedOn w:val="Normal"/>
    <w:link w:val="MessageHeaderChar"/>
    <w:uiPriority w:val="99"/>
    <w:semiHidden/>
    <w:unhideWhenUsed/>
    <w:rsid w:val="005053CF"/>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5053CF"/>
    <w:rPr>
      <w:rFonts w:asciiTheme="majorHAnsi" w:eastAsiaTheme="majorEastAsia" w:hAnsiTheme="majorHAnsi" w:cstheme="majorBidi"/>
      <w:sz w:val="24"/>
      <w:szCs w:val="24"/>
      <w:shd w:val="pct20" w:color="auto" w:fill="auto"/>
    </w:rPr>
  </w:style>
  <w:style w:type="paragraph" w:styleId="NoSpacing">
    <w:name w:val="No Spacing"/>
    <w:uiPriority w:val="1"/>
    <w:qFormat/>
    <w:rsid w:val="005053CF"/>
    <w:pPr>
      <w:ind w:left="1418"/>
    </w:pPr>
    <w:rPr>
      <w:rFonts w:ascii="ITC Stone Sans Std Medium" w:eastAsia="Times New Roman" w:hAnsi="ITC Stone Sans Std Medium"/>
      <w:sz w:val="22"/>
      <w:szCs w:val="24"/>
    </w:rPr>
  </w:style>
  <w:style w:type="paragraph" w:styleId="NormalWeb">
    <w:name w:val="Normal (Web)"/>
    <w:basedOn w:val="Normal"/>
    <w:uiPriority w:val="99"/>
    <w:semiHidden/>
    <w:unhideWhenUsed/>
    <w:rsid w:val="005053CF"/>
    <w:rPr>
      <w:rFonts w:ascii="Times New Roman" w:hAnsi="Times New Roman"/>
      <w:sz w:val="24"/>
    </w:rPr>
  </w:style>
  <w:style w:type="paragraph" w:styleId="NormalIndent">
    <w:name w:val="Normal Indent"/>
    <w:basedOn w:val="Normal"/>
    <w:uiPriority w:val="99"/>
    <w:semiHidden/>
    <w:unhideWhenUsed/>
    <w:rsid w:val="005053CF"/>
    <w:pPr>
      <w:ind w:left="720"/>
    </w:pPr>
  </w:style>
  <w:style w:type="paragraph" w:styleId="NoteHeading">
    <w:name w:val="Note Heading"/>
    <w:basedOn w:val="Normal"/>
    <w:next w:val="Normal"/>
    <w:link w:val="NoteHeadingChar"/>
    <w:uiPriority w:val="99"/>
    <w:semiHidden/>
    <w:unhideWhenUsed/>
    <w:rsid w:val="005053CF"/>
    <w:pPr>
      <w:spacing w:before="0" w:after="0"/>
    </w:pPr>
  </w:style>
  <w:style w:type="character" w:customStyle="1" w:styleId="NoteHeadingChar">
    <w:name w:val="Note Heading Char"/>
    <w:basedOn w:val="DefaultParagraphFont"/>
    <w:link w:val="NoteHeading"/>
    <w:uiPriority w:val="99"/>
    <w:semiHidden/>
    <w:rsid w:val="005053CF"/>
    <w:rPr>
      <w:rFonts w:ascii="ITC Stone Sans Std Medium" w:eastAsia="Times New Roman" w:hAnsi="ITC Stone Sans Std Medium"/>
      <w:sz w:val="22"/>
      <w:szCs w:val="24"/>
    </w:rPr>
  </w:style>
  <w:style w:type="paragraph" w:styleId="PlainText">
    <w:name w:val="Plain Text"/>
    <w:basedOn w:val="Normal"/>
    <w:link w:val="PlainTextChar"/>
    <w:uiPriority w:val="99"/>
    <w:semiHidden/>
    <w:unhideWhenUsed/>
    <w:rsid w:val="005053CF"/>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5053CF"/>
    <w:rPr>
      <w:rFonts w:ascii="Consolas" w:eastAsia="Times New Roman" w:hAnsi="Consolas"/>
      <w:sz w:val="21"/>
      <w:szCs w:val="21"/>
    </w:rPr>
  </w:style>
  <w:style w:type="paragraph" w:styleId="Quote">
    <w:name w:val="Quote"/>
    <w:basedOn w:val="Normal"/>
    <w:next w:val="Normal"/>
    <w:link w:val="QuoteChar"/>
    <w:uiPriority w:val="29"/>
    <w:qFormat/>
    <w:rsid w:val="005053CF"/>
    <w:rPr>
      <w:i/>
      <w:iCs/>
      <w:color w:val="000000" w:themeColor="text1"/>
    </w:rPr>
  </w:style>
  <w:style w:type="character" w:customStyle="1" w:styleId="QuoteChar">
    <w:name w:val="Quote Char"/>
    <w:basedOn w:val="DefaultParagraphFont"/>
    <w:link w:val="Quote"/>
    <w:uiPriority w:val="29"/>
    <w:rsid w:val="005053CF"/>
    <w:rPr>
      <w:rFonts w:ascii="ITC Stone Sans Std Medium" w:eastAsia="Times New Roman" w:hAnsi="ITC Stone Sans Std Medium"/>
      <w:i/>
      <w:iCs/>
      <w:color w:val="000000" w:themeColor="text1"/>
      <w:sz w:val="22"/>
      <w:szCs w:val="24"/>
    </w:rPr>
  </w:style>
  <w:style w:type="paragraph" w:styleId="Salutation">
    <w:name w:val="Salutation"/>
    <w:basedOn w:val="Normal"/>
    <w:next w:val="Normal"/>
    <w:link w:val="SalutationChar"/>
    <w:uiPriority w:val="99"/>
    <w:semiHidden/>
    <w:unhideWhenUsed/>
    <w:rsid w:val="005053CF"/>
  </w:style>
  <w:style w:type="character" w:customStyle="1" w:styleId="SalutationChar">
    <w:name w:val="Salutation Char"/>
    <w:basedOn w:val="DefaultParagraphFont"/>
    <w:link w:val="Salutation"/>
    <w:uiPriority w:val="99"/>
    <w:semiHidden/>
    <w:rsid w:val="005053CF"/>
    <w:rPr>
      <w:rFonts w:ascii="ITC Stone Sans Std Medium" w:eastAsia="Times New Roman" w:hAnsi="ITC Stone Sans Std Medium"/>
      <w:sz w:val="22"/>
      <w:szCs w:val="24"/>
    </w:rPr>
  </w:style>
  <w:style w:type="paragraph" w:styleId="Signature">
    <w:name w:val="Signature"/>
    <w:basedOn w:val="Normal"/>
    <w:link w:val="SignatureChar"/>
    <w:uiPriority w:val="99"/>
    <w:semiHidden/>
    <w:unhideWhenUsed/>
    <w:rsid w:val="005053CF"/>
    <w:pPr>
      <w:spacing w:before="0" w:after="0"/>
      <w:ind w:left="4252"/>
    </w:pPr>
  </w:style>
  <w:style w:type="character" w:customStyle="1" w:styleId="SignatureChar">
    <w:name w:val="Signature Char"/>
    <w:basedOn w:val="DefaultParagraphFont"/>
    <w:link w:val="Signature"/>
    <w:uiPriority w:val="99"/>
    <w:semiHidden/>
    <w:rsid w:val="005053CF"/>
    <w:rPr>
      <w:rFonts w:ascii="ITC Stone Sans Std Medium" w:eastAsia="Times New Roman" w:hAnsi="ITC Stone Sans Std Medium"/>
      <w:sz w:val="22"/>
      <w:szCs w:val="24"/>
    </w:rPr>
  </w:style>
  <w:style w:type="paragraph" w:styleId="Subtitle">
    <w:name w:val="Subtitle"/>
    <w:basedOn w:val="Normal"/>
    <w:next w:val="Normal"/>
    <w:link w:val="SubtitleChar"/>
    <w:qFormat/>
    <w:locked/>
    <w:rsid w:val="005053CF"/>
    <w:pPr>
      <w:numPr>
        <w:ilvl w:val="1"/>
      </w:numPr>
      <w:ind w:left="1418"/>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5053CF"/>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5053CF"/>
    <w:pPr>
      <w:spacing w:after="0"/>
      <w:ind w:left="220" w:hanging="220"/>
    </w:pPr>
  </w:style>
  <w:style w:type="paragraph" w:styleId="TableofFigures">
    <w:name w:val="table of figures"/>
    <w:basedOn w:val="Normal"/>
    <w:next w:val="Normal"/>
    <w:uiPriority w:val="99"/>
    <w:semiHidden/>
    <w:unhideWhenUsed/>
    <w:rsid w:val="005053CF"/>
    <w:pPr>
      <w:spacing w:after="0"/>
      <w:ind w:left="0"/>
    </w:pPr>
  </w:style>
  <w:style w:type="paragraph" w:styleId="Title">
    <w:name w:val="Title"/>
    <w:basedOn w:val="Normal"/>
    <w:next w:val="Normal"/>
    <w:link w:val="TitleChar"/>
    <w:qFormat/>
    <w:locked/>
    <w:rsid w:val="005053CF"/>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5053CF"/>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5053CF"/>
    <w:rPr>
      <w:rFonts w:asciiTheme="majorHAnsi" w:eastAsiaTheme="majorEastAsia" w:hAnsiTheme="majorHAnsi" w:cstheme="majorBidi"/>
      <w:b/>
      <w:bCs/>
      <w:sz w:val="24"/>
    </w:rPr>
  </w:style>
  <w:style w:type="paragraph" w:styleId="TOC5">
    <w:name w:val="toc 5"/>
    <w:basedOn w:val="Normal"/>
    <w:next w:val="Normal"/>
    <w:autoRedefine/>
    <w:uiPriority w:val="39"/>
    <w:locked/>
    <w:rsid w:val="005053CF"/>
    <w:pPr>
      <w:spacing w:after="100"/>
      <w:ind w:left="880"/>
    </w:pPr>
  </w:style>
  <w:style w:type="paragraph" w:styleId="TOC6">
    <w:name w:val="toc 6"/>
    <w:basedOn w:val="Normal"/>
    <w:next w:val="Normal"/>
    <w:autoRedefine/>
    <w:uiPriority w:val="39"/>
    <w:locked/>
    <w:rsid w:val="005053CF"/>
    <w:pPr>
      <w:spacing w:after="100"/>
      <w:ind w:left="1100"/>
    </w:pPr>
  </w:style>
  <w:style w:type="paragraph" w:styleId="TOC7">
    <w:name w:val="toc 7"/>
    <w:basedOn w:val="Normal"/>
    <w:next w:val="Normal"/>
    <w:autoRedefine/>
    <w:uiPriority w:val="39"/>
    <w:locked/>
    <w:rsid w:val="005053CF"/>
    <w:pPr>
      <w:spacing w:after="100"/>
      <w:ind w:left="1320"/>
    </w:pPr>
  </w:style>
  <w:style w:type="paragraph" w:styleId="TOC8">
    <w:name w:val="toc 8"/>
    <w:basedOn w:val="Normal"/>
    <w:next w:val="Normal"/>
    <w:autoRedefine/>
    <w:uiPriority w:val="39"/>
    <w:locked/>
    <w:rsid w:val="005053CF"/>
    <w:pPr>
      <w:spacing w:after="100"/>
      <w:ind w:left="1540"/>
    </w:pPr>
  </w:style>
  <w:style w:type="paragraph" w:styleId="TOC9">
    <w:name w:val="toc 9"/>
    <w:basedOn w:val="Normal"/>
    <w:next w:val="Normal"/>
    <w:autoRedefine/>
    <w:uiPriority w:val="39"/>
    <w:locked/>
    <w:rsid w:val="005053CF"/>
    <w:pPr>
      <w:spacing w:after="100"/>
      <w:ind w:left="1760"/>
    </w:pPr>
  </w:style>
  <w:style w:type="character" w:styleId="Strong">
    <w:name w:val="Strong"/>
    <w:basedOn w:val="DefaultParagraphFont"/>
    <w:uiPriority w:val="22"/>
    <w:qFormat/>
    <w:locked/>
    <w:rsid w:val="009939A4"/>
    <w:rPr>
      <w:b/>
      <w:bCs/>
    </w:rPr>
  </w:style>
  <w:style w:type="paragraph" w:customStyle="1" w:styleId="Maintext">
    <w:name w:val="Main text"/>
    <w:basedOn w:val="Normal"/>
    <w:link w:val="MaintextCharChar"/>
    <w:rsid w:val="00EA48FC"/>
    <w:pPr>
      <w:spacing w:before="0" w:after="0"/>
      <w:ind w:left="0"/>
    </w:pPr>
    <w:rPr>
      <w:rFonts w:ascii="Arial" w:hAnsi="Arial"/>
    </w:rPr>
  </w:style>
  <w:style w:type="character" w:customStyle="1" w:styleId="MaintextCharChar">
    <w:name w:val="Main text Char Char"/>
    <w:basedOn w:val="DefaultParagraphFont"/>
    <w:link w:val="Maintext"/>
    <w:locked/>
    <w:rsid w:val="00EA48FC"/>
    <w:rPr>
      <w:rFonts w:ascii="Arial" w:eastAsia="Times New Roman" w:hAnsi="Arial"/>
      <w:sz w:val="22"/>
      <w:szCs w:val="24"/>
    </w:rPr>
  </w:style>
  <w:style w:type="character" w:styleId="PlaceholderText">
    <w:name w:val="Placeholder Text"/>
    <w:basedOn w:val="DefaultParagraphFont"/>
    <w:uiPriority w:val="99"/>
    <w:semiHidden/>
    <w:rsid w:val="00CD6B83"/>
    <w:rPr>
      <w:color w:val="808080"/>
    </w:rPr>
  </w:style>
  <w:style w:type="paragraph" w:customStyle="1" w:styleId="Bullet">
    <w:name w:val="Bullet"/>
    <w:basedOn w:val="Normal"/>
    <w:link w:val="BulletChar"/>
    <w:autoRedefine/>
    <w:rsid w:val="001F43A2"/>
    <w:pPr>
      <w:spacing w:after="0"/>
      <w:ind w:left="1440" w:hanging="22"/>
    </w:pPr>
    <w:rPr>
      <w:rFonts w:ascii="Trebuchet MS" w:hAnsi="Trebuchet MS"/>
      <w:sz w:val="20"/>
      <w:szCs w:val="20"/>
      <w:lang w:val="en-GB" w:eastAsia="en-US"/>
    </w:rPr>
  </w:style>
  <w:style w:type="paragraph" w:customStyle="1" w:styleId="CopyrightHeading">
    <w:name w:val="Copyright Heading"/>
    <w:basedOn w:val="Normal"/>
    <w:rsid w:val="00D76485"/>
    <w:pPr>
      <w:keepLines/>
      <w:numPr>
        <w:ilvl w:val="2"/>
        <w:numId w:val="24"/>
      </w:numPr>
      <w:autoSpaceDE w:val="0"/>
      <w:autoSpaceDN w:val="0"/>
      <w:adjustRightInd w:val="0"/>
      <w:spacing w:after="0"/>
      <w:ind w:right="1667"/>
    </w:pPr>
    <w:rPr>
      <w:rFonts w:ascii="Trebuchet MS" w:hAnsi="Trebuchet MS"/>
      <w:b/>
      <w:bCs/>
      <w:sz w:val="20"/>
      <w:szCs w:val="20"/>
      <w:lang w:val="en-GB" w:eastAsia="en-US"/>
    </w:rPr>
  </w:style>
  <w:style w:type="paragraph" w:customStyle="1" w:styleId="Bullet20">
    <w:name w:val="Bullet 2"/>
    <w:basedOn w:val="Bullet"/>
    <w:rsid w:val="00D76485"/>
    <w:pPr>
      <w:numPr>
        <w:ilvl w:val="1"/>
      </w:numPr>
      <w:tabs>
        <w:tab w:val="num" w:pos="1440"/>
      </w:tabs>
      <w:ind w:left="1440" w:hanging="22"/>
    </w:pPr>
  </w:style>
  <w:style w:type="character" w:customStyle="1" w:styleId="BulletChar">
    <w:name w:val="Bullet Char"/>
    <w:basedOn w:val="DefaultParagraphFont"/>
    <w:link w:val="Bullet"/>
    <w:rsid w:val="001F43A2"/>
    <w:rPr>
      <w:rFonts w:ascii="Trebuchet MS" w:eastAsia="Times New Roman" w:hAnsi="Trebuchet M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77821">
      <w:bodyDiv w:val="1"/>
      <w:marLeft w:val="0"/>
      <w:marRight w:val="0"/>
      <w:marTop w:val="0"/>
      <w:marBottom w:val="0"/>
      <w:divBdr>
        <w:top w:val="none" w:sz="0" w:space="0" w:color="auto"/>
        <w:left w:val="none" w:sz="0" w:space="0" w:color="auto"/>
        <w:bottom w:val="none" w:sz="0" w:space="0" w:color="auto"/>
        <w:right w:val="none" w:sz="0" w:space="0" w:color="auto"/>
      </w:divBdr>
    </w:div>
    <w:div w:id="70935112">
      <w:bodyDiv w:val="1"/>
      <w:marLeft w:val="0"/>
      <w:marRight w:val="0"/>
      <w:marTop w:val="0"/>
      <w:marBottom w:val="0"/>
      <w:divBdr>
        <w:top w:val="none" w:sz="0" w:space="0" w:color="auto"/>
        <w:left w:val="none" w:sz="0" w:space="0" w:color="auto"/>
        <w:bottom w:val="none" w:sz="0" w:space="0" w:color="auto"/>
        <w:right w:val="none" w:sz="0" w:space="0" w:color="auto"/>
      </w:divBdr>
    </w:div>
    <w:div w:id="155463144">
      <w:bodyDiv w:val="1"/>
      <w:marLeft w:val="0"/>
      <w:marRight w:val="0"/>
      <w:marTop w:val="0"/>
      <w:marBottom w:val="0"/>
      <w:divBdr>
        <w:top w:val="none" w:sz="0" w:space="0" w:color="auto"/>
        <w:left w:val="none" w:sz="0" w:space="0" w:color="auto"/>
        <w:bottom w:val="none" w:sz="0" w:space="0" w:color="auto"/>
        <w:right w:val="none" w:sz="0" w:space="0" w:color="auto"/>
      </w:divBdr>
    </w:div>
    <w:div w:id="168721733">
      <w:bodyDiv w:val="1"/>
      <w:marLeft w:val="0"/>
      <w:marRight w:val="0"/>
      <w:marTop w:val="0"/>
      <w:marBottom w:val="0"/>
      <w:divBdr>
        <w:top w:val="none" w:sz="0" w:space="0" w:color="auto"/>
        <w:left w:val="none" w:sz="0" w:space="0" w:color="auto"/>
        <w:bottom w:val="none" w:sz="0" w:space="0" w:color="auto"/>
        <w:right w:val="none" w:sz="0" w:space="0" w:color="auto"/>
      </w:divBdr>
    </w:div>
    <w:div w:id="199705585">
      <w:marLeft w:val="0"/>
      <w:marRight w:val="0"/>
      <w:marTop w:val="0"/>
      <w:marBottom w:val="0"/>
      <w:divBdr>
        <w:top w:val="none" w:sz="0" w:space="0" w:color="auto"/>
        <w:left w:val="none" w:sz="0" w:space="0" w:color="auto"/>
        <w:bottom w:val="none" w:sz="0" w:space="0" w:color="auto"/>
        <w:right w:val="none" w:sz="0" w:space="0" w:color="auto"/>
      </w:divBdr>
    </w:div>
    <w:div w:id="199705586">
      <w:marLeft w:val="0"/>
      <w:marRight w:val="0"/>
      <w:marTop w:val="0"/>
      <w:marBottom w:val="0"/>
      <w:divBdr>
        <w:top w:val="none" w:sz="0" w:space="0" w:color="auto"/>
        <w:left w:val="none" w:sz="0" w:space="0" w:color="auto"/>
        <w:bottom w:val="none" w:sz="0" w:space="0" w:color="auto"/>
        <w:right w:val="none" w:sz="0" w:space="0" w:color="auto"/>
      </w:divBdr>
    </w:div>
    <w:div w:id="203712762">
      <w:bodyDiv w:val="1"/>
      <w:marLeft w:val="0"/>
      <w:marRight w:val="0"/>
      <w:marTop w:val="0"/>
      <w:marBottom w:val="0"/>
      <w:divBdr>
        <w:top w:val="none" w:sz="0" w:space="0" w:color="auto"/>
        <w:left w:val="none" w:sz="0" w:space="0" w:color="auto"/>
        <w:bottom w:val="none" w:sz="0" w:space="0" w:color="auto"/>
        <w:right w:val="none" w:sz="0" w:space="0" w:color="auto"/>
      </w:divBdr>
    </w:div>
    <w:div w:id="214003223">
      <w:bodyDiv w:val="1"/>
      <w:marLeft w:val="0"/>
      <w:marRight w:val="0"/>
      <w:marTop w:val="0"/>
      <w:marBottom w:val="0"/>
      <w:divBdr>
        <w:top w:val="none" w:sz="0" w:space="0" w:color="auto"/>
        <w:left w:val="none" w:sz="0" w:space="0" w:color="auto"/>
        <w:bottom w:val="none" w:sz="0" w:space="0" w:color="auto"/>
        <w:right w:val="none" w:sz="0" w:space="0" w:color="auto"/>
      </w:divBdr>
    </w:div>
    <w:div w:id="216090221">
      <w:bodyDiv w:val="1"/>
      <w:marLeft w:val="0"/>
      <w:marRight w:val="0"/>
      <w:marTop w:val="0"/>
      <w:marBottom w:val="0"/>
      <w:divBdr>
        <w:top w:val="none" w:sz="0" w:space="0" w:color="auto"/>
        <w:left w:val="none" w:sz="0" w:space="0" w:color="auto"/>
        <w:bottom w:val="none" w:sz="0" w:space="0" w:color="auto"/>
        <w:right w:val="none" w:sz="0" w:space="0" w:color="auto"/>
      </w:divBdr>
    </w:div>
    <w:div w:id="231430113">
      <w:bodyDiv w:val="1"/>
      <w:marLeft w:val="0"/>
      <w:marRight w:val="0"/>
      <w:marTop w:val="0"/>
      <w:marBottom w:val="0"/>
      <w:divBdr>
        <w:top w:val="none" w:sz="0" w:space="0" w:color="auto"/>
        <w:left w:val="none" w:sz="0" w:space="0" w:color="auto"/>
        <w:bottom w:val="none" w:sz="0" w:space="0" w:color="auto"/>
        <w:right w:val="none" w:sz="0" w:space="0" w:color="auto"/>
      </w:divBdr>
    </w:div>
    <w:div w:id="298538784">
      <w:bodyDiv w:val="1"/>
      <w:marLeft w:val="0"/>
      <w:marRight w:val="0"/>
      <w:marTop w:val="0"/>
      <w:marBottom w:val="0"/>
      <w:divBdr>
        <w:top w:val="none" w:sz="0" w:space="0" w:color="auto"/>
        <w:left w:val="none" w:sz="0" w:space="0" w:color="auto"/>
        <w:bottom w:val="none" w:sz="0" w:space="0" w:color="auto"/>
        <w:right w:val="none" w:sz="0" w:space="0" w:color="auto"/>
      </w:divBdr>
    </w:div>
    <w:div w:id="305624362">
      <w:bodyDiv w:val="1"/>
      <w:marLeft w:val="0"/>
      <w:marRight w:val="0"/>
      <w:marTop w:val="0"/>
      <w:marBottom w:val="0"/>
      <w:divBdr>
        <w:top w:val="none" w:sz="0" w:space="0" w:color="auto"/>
        <w:left w:val="none" w:sz="0" w:space="0" w:color="auto"/>
        <w:bottom w:val="none" w:sz="0" w:space="0" w:color="auto"/>
        <w:right w:val="none" w:sz="0" w:space="0" w:color="auto"/>
      </w:divBdr>
    </w:div>
    <w:div w:id="306512666">
      <w:bodyDiv w:val="1"/>
      <w:marLeft w:val="0"/>
      <w:marRight w:val="0"/>
      <w:marTop w:val="0"/>
      <w:marBottom w:val="0"/>
      <w:divBdr>
        <w:top w:val="none" w:sz="0" w:space="0" w:color="auto"/>
        <w:left w:val="none" w:sz="0" w:space="0" w:color="auto"/>
        <w:bottom w:val="none" w:sz="0" w:space="0" w:color="auto"/>
        <w:right w:val="none" w:sz="0" w:space="0" w:color="auto"/>
      </w:divBdr>
    </w:div>
    <w:div w:id="326978297">
      <w:bodyDiv w:val="1"/>
      <w:marLeft w:val="0"/>
      <w:marRight w:val="0"/>
      <w:marTop w:val="0"/>
      <w:marBottom w:val="0"/>
      <w:divBdr>
        <w:top w:val="none" w:sz="0" w:space="0" w:color="auto"/>
        <w:left w:val="none" w:sz="0" w:space="0" w:color="auto"/>
        <w:bottom w:val="none" w:sz="0" w:space="0" w:color="auto"/>
        <w:right w:val="none" w:sz="0" w:space="0" w:color="auto"/>
      </w:divBdr>
    </w:div>
    <w:div w:id="404575775">
      <w:bodyDiv w:val="1"/>
      <w:marLeft w:val="0"/>
      <w:marRight w:val="0"/>
      <w:marTop w:val="0"/>
      <w:marBottom w:val="0"/>
      <w:divBdr>
        <w:top w:val="none" w:sz="0" w:space="0" w:color="auto"/>
        <w:left w:val="none" w:sz="0" w:space="0" w:color="auto"/>
        <w:bottom w:val="none" w:sz="0" w:space="0" w:color="auto"/>
        <w:right w:val="none" w:sz="0" w:space="0" w:color="auto"/>
      </w:divBdr>
    </w:div>
    <w:div w:id="469397497">
      <w:bodyDiv w:val="1"/>
      <w:marLeft w:val="0"/>
      <w:marRight w:val="0"/>
      <w:marTop w:val="0"/>
      <w:marBottom w:val="0"/>
      <w:divBdr>
        <w:top w:val="none" w:sz="0" w:space="0" w:color="auto"/>
        <w:left w:val="none" w:sz="0" w:space="0" w:color="auto"/>
        <w:bottom w:val="none" w:sz="0" w:space="0" w:color="auto"/>
        <w:right w:val="none" w:sz="0" w:space="0" w:color="auto"/>
      </w:divBdr>
    </w:div>
    <w:div w:id="527840887">
      <w:marLeft w:val="0"/>
      <w:marRight w:val="0"/>
      <w:marTop w:val="0"/>
      <w:marBottom w:val="0"/>
      <w:divBdr>
        <w:top w:val="none" w:sz="0" w:space="0" w:color="auto"/>
        <w:left w:val="none" w:sz="0" w:space="0" w:color="auto"/>
        <w:bottom w:val="none" w:sz="0" w:space="0" w:color="auto"/>
        <w:right w:val="none" w:sz="0" w:space="0" w:color="auto"/>
      </w:divBdr>
    </w:div>
    <w:div w:id="527840888">
      <w:marLeft w:val="0"/>
      <w:marRight w:val="0"/>
      <w:marTop w:val="0"/>
      <w:marBottom w:val="0"/>
      <w:divBdr>
        <w:top w:val="none" w:sz="0" w:space="0" w:color="auto"/>
        <w:left w:val="none" w:sz="0" w:space="0" w:color="auto"/>
        <w:bottom w:val="none" w:sz="0" w:space="0" w:color="auto"/>
        <w:right w:val="none" w:sz="0" w:space="0" w:color="auto"/>
      </w:divBdr>
    </w:div>
    <w:div w:id="527840889">
      <w:marLeft w:val="0"/>
      <w:marRight w:val="0"/>
      <w:marTop w:val="0"/>
      <w:marBottom w:val="0"/>
      <w:divBdr>
        <w:top w:val="none" w:sz="0" w:space="0" w:color="auto"/>
        <w:left w:val="none" w:sz="0" w:space="0" w:color="auto"/>
        <w:bottom w:val="none" w:sz="0" w:space="0" w:color="auto"/>
        <w:right w:val="none" w:sz="0" w:space="0" w:color="auto"/>
      </w:divBdr>
    </w:div>
    <w:div w:id="527840890">
      <w:marLeft w:val="0"/>
      <w:marRight w:val="0"/>
      <w:marTop w:val="0"/>
      <w:marBottom w:val="0"/>
      <w:divBdr>
        <w:top w:val="none" w:sz="0" w:space="0" w:color="auto"/>
        <w:left w:val="none" w:sz="0" w:space="0" w:color="auto"/>
        <w:bottom w:val="none" w:sz="0" w:space="0" w:color="auto"/>
        <w:right w:val="none" w:sz="0" w:space="0" w:color="auto"/>
      </w:divBdr>
    </w:div>
    <w:div w:id="527840891">
      <w:marLeft w:val="0"/>
      <w:marRight w:val="0"/>
      <w:marTop w:val="0"/>
      <w:marBottom w:val="0"/>
      <w:divBdr>
        <w:top w:val="none" w:sz="0" w:space="0" w:color="auto"/>
        <w:left w:val="none" w:sz="0" w:space="0" w:color="auto"/>
        <w:bottom w:val="none" w:sz="0" w:space="0" w:color="auto"/>
        <w:right w:val="none" w:sz="0" w:space="0" w:color="auto"/>
      </w:divBdr>
    </w:div>
    <w:div w:id="527840892">
      <w:marLeft w:val="0"/>
      <w:marRight w:val="0"/>
      <w:marTop w:val="0"/>
      <w:marBottom w:val="0"/>
      <w:divBdr>
        <w:top w:val="none" w:sz="0" w:space="0" w:color="auto"/>
        <w:left w:val="none" w:sz="0" w:space="0" w:color="auto"/>
        <w:bottom w:val="none" w:sz="0" w:space="0" w:color="auto"/>
        <w:right w:val="none" w:sz="0" w:space="0" w:color="auto"/>
      </w:divBdr>
    </w:div>
    <w:div w:id="527840893">
      <w:marLeft w:val="0"/>
      <w:marRight w:val="0"/>
      <w:marTop w:val="0"/>
      <w:marBottom w:val="0"/>
      <w:divBdr>
        <w:top w:val="none" w:sz="0" w:space="0" w:color="auto"/>
        <w:left w:val="none" w:sz="0" w:space="0" w:color="auto"/>
        <w:bottom w:val="none" w:sz="0" w:space="0" w:color="auto"/>
        <w:right w:val="none" w:sz="0" w:space="0" w:color="auto"/>
      </w:divBdr>
    </w:div>
    <w:div w:id="527840894">
      <w:marLeft w:val="0"/>
      <w:marRight w:val="0"/>
      <w:marTop w:val="0"/>
      <w:marBottom w:val="0"/>
      <w:divBdr>
        <w:top w:val="none" w:sz="0" w:space="0" w:color="auto"/>
        <w:left w:val="none" w:sz="0" w:space="0" w:color="auto"/>
        <w:bottom w:val="none" w:sz="0" w:space="0" w:color="auto"/>
        <w:right w:val="none" w:sz="0" w:space="0" w:color="auto"/>
      </w:divBdr>
    </w:div>
    <w:div w:id="527840895">
      <w:marLeft w:val="0"/>
      <w:marRight w:val="0"/>
      <w:marTop w:val="0"/>
      <w:marBottom w:val="0"/>
      <w:divBdr>
        <w:top w:val="none" w:sz="0" w:space="0" w:color="auto"/>
        <w:left w:val="none" w:sz="0" w:space="0" w:color="auto"/>
        <w:bottom w:val="none" w:sz="0" w:space="0" w:color="auto"/>
        <w:right w:val="none" w:sz="0" w:space="0" w:color="auto"/>
      </w:divBdr>
    </w:div>
    <w:div w:id="527840896">
      <w:marLeft w:val="0"/>
      <w:marRight w:val="0"/>
      <w:marTop w:val="0"/>
      <w:marBottom w:val="0"/>
      <w:divBdr>
        <w:top w:val="none" w:sz="0" w:space="0" w:color="auto"/>
        <w:left w:val="none" w:sz="0" w:space="0" w:color="auto"/>
        <w:bottom w:val="none" w:sz="0" w:space="0" w:color="auto"/>
        <w:right w:val="none" w:sz="0" w:space="0" w:color="auto"/>
      </w:divBdr>
    </w:div>
    <w:div w:id="527840897">
      <w:marLeft w:val="0"/>
      <w:marRight w:val="0"/>
      <w:marTop w:val="0"/>
      <w:marBottom w:val="0"/>
      <w:divBdr>
        <w:top w:val="none" w:sz="0" w:space="0" w:color="auto"/>
        <w:left w:val="none" w:sz="0" w:space="0" w:color="auto"/>
        <w:bottom w:val="none" w:sz="0" w:space="0" w:color="auto"/>
        <w:right w:val="none" w:sz="0" w:space="0" w:color="auto"/>
      </w:divBdr>
    </w:div>
    <w:div w:id="527840898">
      <w:marLeft w:val="0"/>
      <w:marRight w:val="0"/>
      <w:marTop w:val="0"/>
      <w:marBottom w:val="0"/>
      <w:divBdr>
        <w:top w:val="none" w:sz="0" w:space="0" w:color="auto"/>
        <w:left w:val="none" w:sz="0" w:space="0" w:color="auto"/>
        <w:bottom w:val="none" w:sz="0" w:space="0" w:color="auto"/>
        <w:right w:val="none" w:sz="0" w:space="0" w:color="auto"/>
      </w:divBdr>
    </w:div>
    <w:div w:id="527840899">
      <w:marLeft w:val="0"/>
      <w:marRight w:val="0"/>
      <w:marTop w:val="0"/>
      <w:marBottom w:val="0"/>
      <w:divBdr>
        <w:top w:val="none" w:sz="0" w:space="0" w:color="auto"/>
        <w:left w:val="none" w:sz="0" w:space="0" w:color="auto"/>
        <w:bottom w:val="none" w:sz="0" w:space="0" w:color="auto"/>
        <w:right w:val="none" w:sz="0" w:space="0" w:color="auto"/>
      </w:divBdr>
    </w:div>
    <w:div w:id="527840900">
      <w:marLeft w:val="0"/>
      <w:marRight w:val="0"/>
      <w:marTop w:val="0"/>
      <w:marBottom w:val="0"/>
      <w:divBdr>
        <w:top w:val="none" w:sz="0" w:space="0" w:color="auto"/>
        <w:left w:val="none" w:sz="0" w:space="0" w:color="auto"/>
        <w:bottom w:val="none" w:sz="0" w:space="0" w:color="auto"/>
        <w:right w:val="none" w:sz="0" w:space="0" w:color="auto"/>
      </w:divBdr>
    </w:div>
    <w:div w:id="527840901">
      <w:marLeft w:val="0"/>
      <w:marRight w:val="0"/>
      <w:marTop w:val="0"/>
      <w:marBottom w:val="0"/>
      <w:divBdr>
        <w:top w:val="none" w:sz="0" w:space="0" w:color="auto"/>
        <w:left w:val="none" w:sz="0" w:space="0" w:color="auto"/>
        <w:bottom w:val="none" w:sz="0" w:space="0" w:color="auto"/>
        <w:right w:val="none" w:sz="0" w:space="0" w:color="auto"/>
      </w:divBdr>
    </w:div>
    <w:div w:id="532154838">
      <w:bodyDiv w:val="1"/>
      <w:marLeft w:val="0"/>
      <w:marRight w:val="0"/>
      <w:marTop w:val="0"/>
      <w:marBottom w:val="0"/>
      <w:divBdr>
        <w:top w:val="none" w:sz="0" w:space="0" w:color="auto"/>
        <w:left w:val="none" w:sz="0" w:space="0" w:color="auto"/>
        <w:bottom w:val="none" w:sz="0" w:space="0" w:color="auto"/>
        <w:right w:val="none" w:sz="0" w:space="0" w:color="auto"/>
      </w:divBdr>
    </w:div>
    <w:div w:id="610238313">
      <w:bodyDiv w:val="1"/>
      <w:marLeft w:val="0"/>
      <w:marRight w:val="0"/>
      <w:marTop w:val="0"/>
      <w:marBottom w:val="0"/>
      <w:divBdr>
        <w:top w:val="none" w:sz="0" w:space="0" w:color="auto"/>
        <w:left w:val="none" w:sz="0" w:space="0" w:color="auto"/>
        <w:bottom w:val="none" w:sz="0" w:space="0" w:color="auto"/>
        <w:right w:val="none" w:sz="0" w:space="0" w:color="auto"/>
      </w:divBdr>
    </w:div>
    <w:div w:id="666322249">
      <w:bodyDiv w:val="1"/>
      <w:marLeft w:val="0"/>
      <w:marRight w:val="0"/>
      <w:marTop w:val="0"/>
      <w:marBottom w:val="0"/>
      <w:divBdr>
        <w:top w:val="none" w:sz="0" w:space="0" w:color="auto"/>
        <w:left w:val="none" w:sz="0" w:space="0" w:color="auto"/>
        <w:bottom w:val="none" w:sz="0" w:space="0" w:color="auto"/>
        <w:right w:val="none" w:sz="0" w:space="0" w:color="auto"/>
      </w:divBdr>
    </w:div>
    <w:div w:id="762721206">
      <w:bodyDiv w:val="1"/>
      <w:marLeft w:val="0"/>
      <w:marRight w:val="0"/>
      <w:marTop w:val="0"/>
      <w:marBottom w:val="0"/>
      <w:divBdr>
        <w:top w:val="none" w:sz="0" w:space="0" w:color="auto"/>
        <w:left w:val="none" w:sz="0" w:space="0" w:color="auto"/>
        <w:bottom w:val="none" w:sz="0" w:space="0" w:color="auto"/>
        <w:right w:val="none" w:sz="0" w:space="0" w:color="auto"/>
      </w:divBdr>
    </w:div>
    <w:div w:id="807014332">
      <w:bodyDiv w:val="1"/>
      <w:marLeft w:val="0"/>
      <w:marRight w:val="0"/>
      <w:marTop w:val="0"/>
      <w:marBottom w:val="0"/>
      <w:divBdr>
        <w:top w:val="none" w:sz="0" w:space="0" w:color="auto"/>
        <w:left w:val="none" w:sz="0" w:space="0" w:color="auto"/>
        <w:bottom w:val="none" w:sz="0" w:space="0" w:color="auto"/>
        <w:right w:val="none" w:sz="0" w:space="0" w:color="auto"/>
      </w:divBdr>
    </w:div>
    <w:div w:id="840505521">
      <w:bodyDiv w:val="1"/>
      <w:marLeft w:val="0"/>
      <w:marRight w:val="0"/>
      <w:marTop w:val="0"/>
      <w:marBottom w:val="0"/>
      <w:divBdr>
        <w:top w:val="none" w:sz="0" w:space="0" w:color="auto"/>
        <w:left w:val="none" w:sz="0" w:space="0" w:color="auto"/>
        <w:bottom w:val="none" w:sz="0" w:space="0" w:color="auto"/>
        <w:right w:val="none" w:sz="0" w:space="0" w:color="auto"/>
      </w:divBdr>
    </w:div>
    <w:div w:id="848450871">
      <w:bodyDiv w:val="1"/>
      <w:marLeft w:val="0"/>
      <w:marRight w:val="0"/>
      <w:marTop w:val="0"/>
      <w:marBottom w:val="0"/>
      <w:divBdr>
        <w:top w:val="none" w:sz="0" w:space="0" w:color="auto"/>
        <w:left w:val="none" w:sz="0" w:space="0" w:color="auto"/>
        <w:bottom w:val="none" w:sz="0" w:space="0" w:color="auto"/>
        <w:right w:val="none" w:sz="0" w:space="0" w:color="auto"/>
      </w:divBdr>
    </w:div>
    <w:div w:id="872574888">
      <w:bodyDiv w:val="1"/>
      <w:marLeft w:val="0"/>
      <w:marRight w:val="0"/>
      <w:marTop w:val="0"/>
      <w:marBottom w:val="0"/>
      <w:divBdr>
        <w:top w:val="none" w:sz="0" w:space="0" w:color="auto"/>
        <w:left w:val="none" w:sz="0" w:space="0" w:color="auto"/>
        <w:bottom w:val="none" w:sz="0" w:space="0" w:color="auto"/>
        <w:right w:val="none" w:sz="0" w:space="0" w:color="auto"/>
      </w:divBdr>
    </w:div>
    <w:div w:id="881015245">
      <w:bodyDiv w:val="1"/>
      <w:marLeft w:val="0"/>
      <w:marRight w:val="0"/>
      <w:marTop w:val="0"/>
      <w:marBottom w:val="0"/>
      <w:divBdr>
        <w:top w:val="none" w:sz="0" w:space="0" w:color="auto"/>
        <w:left w:val="none" w:sz="0" w:space="0" w:color="auto"/>
        <w:bottom w:val="none" w:sz="0" w:space="0" w:color="auto"/>
        <w:right w:val="none" w:sz="0" w:space="0" w:color="auto"/>
      </w:divBdr>
    </w:div>
    <w:div w:id="911811974">
      <w:bodyDiv w:val="1"/>
      <w:marLeft w:val="0"/>
      <w:marRight w:val="0"/>
      <w:marTop w:val="0"/>
      <w:marBottom w:val="0"/>
      <w:divBdr>
        <w:top w:val="none" w:sz="0" w:space="0" w:color="auto"/>
        <w:left w:val="none" w:sz="0" w:space="0" w:color="auto"/>
        <w:bottom w:val="none" w:sz="0" w:space="0" w:color="auto"/>
        <w:right w:val="none" w:sz="0" w:space="0" w:color="auto"/>
      </w:divBdr>
    </w:div>
    <w:div w:id="946080129">
      <w:bodyDiv w:val="1"/>
      <w:marLeft w:val="0"/>
      <w:marRight w:val="0"/>
      <w:marTop w:val="0"/>
      <w:marBottom w:val="0"/>
      <w:divBdr>
        <w:top w:val="none" w:sz="0" w:space="0" w:color="auto"/>
        <w:left w:val="none" w:sz="0" w:space="0" w:color="auto"/>
        <w:bottom w:val="none" w:sz="0" w:space="0" w:color="auto"/>
        <w:right w:val="none" w:sz="0" w:space="0" w:color="auto"/>
      </w:divBdr>
    </w:div>
    <w:div w:id="1196388004">
      <w:bodyDiv w:val="1"/>
      <w:marLeft w:val="0"/>
      <w:marRight w:val="0"/>
      <w:marTop w:val="0"/>
      <w:marBottom w:val="0"/>
      <w:divBdr>
        <w:top w:val="none" w:sz="0" w:space="0" w:color="auto"/>
        <w:left w:val="none" w:sz="0" w:space="0" w:color="auto"/>
        <w:bottom w:val="none" w:sz="0" w:space="0" w:color="auto"/>
        <w:right w:val="none" w:sz="0" w:space="0" w:color="auto"/>
      </w:divBdr>
    </w:div>
    <w:div w:id="1205168668">
      <w:bodyDiv w:val="1"/>
      <w:marLeft w:val="0"/>
      <w:marRight w:val="0"/>
      <w:marTop w:val="0"/>
      <w:marBottom w:val="0"/>
      <w:divBdr>
        <w:top w:val="none" w:sz="0" w:space="0" w:color="auto"/>
        <w:left w:val="none" w:sz="0" w:space="0" w:color="auto"/>
        <w:bottom w:val="none" w:sz="0" w:space="0" w:color="auto"/>
        <w:right w:val="none" w:sz="0" w:space="0" w:color="auto"/>
      </w:divBdr>
    </w:div>
    <w:div w:id="1212841676">
      <w:bodyDiv w:val="1"/>
      <w:marLeft w:val="0"/>
      <w:marRight w:val="0"/>
      <w:marTop w:val="0"/>
      <w:marBottom w:val="0"/>
      <w:divBdr>
        <w:top w:val="none" w:sz="0" w:space="0" w:color="auto"/>
        <w:left w:val="none" w:sz="0" w:space="0" w:color="auto"/>
        <w:bottom w:val="none" w:sz="0" w:space="0" w:color="auto"/>
        <w:right w:val="none" w:sz="0" w:space="0" w:color="auto"/>
      </w:divBdr>
    </w:div>
    <w:div w:id="1222136300">
      <w:bodyDiv w:val="1"/>
      <w:marLeft w:val="0"/>
      <w:marRight w:val="0"/>
      <w:marTop w:val="0"/>
      <w:marBottom w:val="0"/>
      <w:divBdr>
        <w:top w:val="none" w:sz="0" w:space="0" w:color="auto"/>
        <w:left w:val="none" w:sz="0" w:space="0" w:color="auto"/>
        <w:bottom w:val="none" w:sz="0" w:space="0" w:color="auto"/>
        <w:right w:val="none" w:sz="0" w:space="0" w:color="auto"/>
      </w:divBdr>
    </w:div>
    <w:div w:id="1222444570">
      <w:bodyDiv w:val="1"/>
      <w:marLeft w:val="0"/>
      <w:marRight w:val="0"/>
      <w:marTop w:val="0"/>
      <w:marBottom w:val="0"/>
      <w:divBdr>
        <w:top w:val="none" w:sz="0" w:space="0" w:color="auto"/>
        <w:left w:val="none" w:sz="0" w:space="0" w:color="auto"/>
        <w:bottom w:val="none" w:sz="0" w:space="0" w:color="auto"/>
        <w:right w:val="none" w:sz="0" w:space="0" w:color="auto"/>
      </w:divBdr>
    </w:div>
    <w:div w:id="1225142501">
      <w:bodyDiv w:val="1"/>
      <w:marLeft w:val="0"/>
      <w:marRight w:val="0"/>
      <w:marTop w:val="0"/>
      <w:marBottom w:val="0"/>
      <w:divBdr>
        <w:top w:val="none" w:sz="0" w:space="0" w:color="auto"/>
        <w:left w:val="none" w:sz="0" w:space="0" w:color="auto"/>
        <w:bottom w:val="none" w:sz="0" w:space="0" w:color="auto"/>
        <w:right w:val="none" w:sz="0" w:space="0" w:color="auto"/>
      </w:divBdr>
    </w:div>
    <w:div w:id="1267694571">
      <w:bodyDiv w:val="1"/>
      <w:marLeft w:val="0"/>
      <w:marRight w:val="0"/>
      <w:marTop w:val="0"/>
      <w:marBottom w:val="0"/>
      <w:divBdr>
        <w:top w:val="none" w:sz="0" w:space="0" w:color="auto"/>
        <w:left w:val="none" w:sz="0" w:space="0" w:color="auto"/>
        <w:bottom w:val="none" w:sz="0" w:space="0" w:color="auto"/>
        <w:right w:val="none" w:sz="0" w:space="0" w:color="auto"/>
      </w:divBdr>
    </w:div>
    <w:div w:id="1330985302">
      <w:bodyDiv w:val="1"/>
      <w:marLeft w:val="0"/>
      <w:marRight w:val="0"/>
      <w:marTop w:val="0"/>
      <w:marBottom w:val="0"/>
      <w:divBdr>
        <w:top w:val="none" w:sz="0" w:space="0" w:color="auto"/>
        <w:left w:val="none" w:sz="0" w:space="0" w:color="auto"/>
        <w:bottom w:val="none" w:sz="0" w:space="0" w:color="auto"/>
        <w:right w:val="none" w:sz="0" w:space="0" w:color="auto"/>
      </w:divBdr>
    </w:div>
    <w:div w:id="1337152182">
      <w:bodyDiv w:val="1"/>
      <w:marLeft w:val="0"/>
      <w:marRight w:val="0"/>
      <w:marTop w:val="0"/>
      <w:marBottom w:val="0"/>
      <w:divBdr>
        <w:top w:val="none" w:sz="0" w:space="0" w:color="auto"/>
        <w:left w:val="none" w:sz="0" w:space="0" w:color="auto"/>
        <w:bottom w:val="none" w:sz="0" w:space="0" w:color="auto"/>
        <w:right w:val="none" w:sz="0" w:space="0" w:color="auto"/>
      </w:divBdr>
    </w:div>
    <w:div w:id="1341394344">
      <w:bodyDiv w:val="1"/>
      <w:marLeft w:val="0"/>
      <w:marRight w:val="0"/>
      <w:marTop w:val="0"/>
      <w:marBottom w:val="0"/>
      <w:divBdr>
        <w:top w:val="none" w:sz="0" w:space="0" w:color="auto"/>
        <w:left w:val="none" w:sz="0" w:space="0" w:color="auto"/>
        <w:bottom w:val="none" w:sz="0" w:space="0" w:color="auto"/>
        <w:right w:val="none" w:sz="0" w:space="0" w:color="auto"/>
      </w:divBdr>
    </w:div>
    <w:div w:id="1439249763">
      <w:bodyDiv w:val="1"/>
      <w:marLeft w:val="0"/>
      <w:marRight w:val="0"/>
      <w:marTop w:val="0"/>
      <w:marBottom w:val="0"/>
      <w:divBdr>
        <w:top w:val="none" w:sz="0" w:space="0" w:color="auto"/>
        <w:left w:val="none" w:sz="0" w:space="0" w:color="auto"/>
        <w:bottom w:val="none" w:sz="0" w:space="0" w:color="auto"/>
        <w:right w:val="none" w:sz="0" w:space="0" w:color="auto"/>
      </w:divBdr>
    </w:div>
    <w:div w:id="1464075095">
      <w:bodyDiv w:val="1"/>
      <w:marLeft w:val="0"/>
      <w:marRight w:val="0"/>
      <w:marTop w:val="0"/>
      <w:marBottom w:val="0"/>
      <w:divBdr>
        <w:top w:val="none" w:sz="0" w:space="0" w:color="auto"/>
        <w:left w:val="none" w:sz="0" w:space="0" w:color="auto"/>
        <w:bottom w:val="none" w:sz="0" w:space="0" w:color="auto"/>
        <w:right w:val="none" w:sz="0" w:space="0" w:color="auto"/>
      </w:divBdr>
    </w:div>
    <w:div w:id="1527794351">
      <w:bodyDiv w:val="1"/>
      <w:marLeft w:val="0"/>
      <w:marRight w:val="0"/>
      <w:marTop w:val="0"/>
      <w:marBottom w:val="0"/>
      <w:divBdr>
        <w:top w:val="none" w:sz="0" w:space="0" w:color="auto"/>
        <w:left w:val="none" w:sz="0" w:space="0" w:color="auto"/>
        <w:bottom w:val="none" w:sz="0" w:space="0" w:color="auto"/>
        <w:right w:val="none" w:sz="0" w:space="0" w:color="auto"/>
      </w:divBdr>
    </w:div>
    <w:div w:id="1638145756">
      <w:bodyDiv w:val="1"/>
      <w:marLeft w:val="0"/>
      <w:marRight w:val="0"/>
      <w:marTop w:val="0"/>
      <w:marBottom w:val="0"/>
      <w:divBdr>
        <w:top w:val="none" w:sz="0" w:space="0" w:color="auto"/>
        <w:left w:val="none" w:sz="0" w:space="0" w:color="auto"/>
        <w:bottom w:val="none" w:sz="0" w:space="0" w:color="auto"/>
        <w:right w:val="none" w:sz="0" w:space="0" w:color="auto"/>
      </w:divBdr>
    </w:div>
    <w:div w:id="1684815752">
      <w:bodyDiv w:val="1"/>
      <w:marLeft w:val="0"/>
      <w:marRight w:val="0"/>
      <w:marTop w:val="0"/>
      <w:marBottom w:val="0"/>
      <w:divBdr>
        <w:top w:val="none" w:sz="0" w:space="0" w:color="auto"/>
        <w:left w:val="none" w:sz="0" w:space="0" w:color="auto"/>
        <w:bottom w:val="none" w:sz="0" w:space="0" w:color="auto"/>
        <w:right w:val="none" w:sz="0" w:space="0" w:color="auto"/>
      </w:divBdr>
    </w:div>
    <w:div w:id="1708291640">
      <w:bodyDiv w:val="1"/>
      <w:marLeft w:val="0"/>
      <w:marRight w:val="0"/>
      <w:marTop w:val="0"/>
      <w:marBottom w:val="0"/>
      <w:divBdr>
        <w:top w:val="none" w:sz="0" w:space="0" w:color="auto"/>
        <w:left w:val="none" w:sz="0" w:space="0" w:color="auto"/>
        <w:bottom w:val="none" w:sz="0" w:space="0" w:color="auto"/>
        <w:right w:val="none" w:sz="0" w:space="0" w:color="auto"/>
      </w:divBdr>
    </w:div>
    <w:div w:id="1741757749">
      <w:bodyDiv w:val="1"/>
      <w:marLeft w:val="0"/>
      <w:marRight w:val="0"/>
      <w:marTop w:val="0"/>
      <w:marBottom w:val="0"/>
      <w:divBdr>
        <w:top w:val="none" w:sz="0" w:space="0" w:color="auto"/>
        <w:left w:val="none" w:sz="0" w:space="0" w:color="auto"/>
        <w:bottom w:val="none" w:sz="0" w:space="0" w:color="auto"/>
        <w:right w:val="none" w:sz="0" w:space="0" w:color="auto"/>
      </w:divBdr>
    </w:div>
    <w:div w:id="1744253616">
      <w:bodyDiv w:val="1"/>
      <w:marLeft w:val="0"/>
      <w:marRight w:val="0"/>
      <w:marTop w:val="0"/>
      <w:marBottom w:val="0"/>
      <w:divBdr>
        <w:top w:val="none" w:sz="0" w:space="0" w:color="auto"/>
        <w:left w:val="none" w:sz="0" w:space="0" w:color="auto"/>
        <w:bottom w:val="none" w:sz="0" w:space="0" w:color="auto"/>
        <w:right w:val="none" w:sz="0" w:space="0" w:color="auto"/>
      </w:divBdr>
    </w:div>
    <w:div w:id="1830174903">
      <w:bodyDiv w:val="1"/>
      <w:marLeft w:val="0"/>
      <w:marRight w:val="0"/>
      <w:marTop w:val="0"/>
      <w:marBottom w:val="0"/>
      <w:divBdr>
        <w:top w:val="none" w:sz="0" w:space="0" w:color="auto"/>
        <w:left w:val="none" w:sz="0" w:space="0" w:color="auto"/>
        <w:bottom w:val="none" w:sz="0" w:space="0" w:color="auto"/>
        <w:right w:val="none" w:sz="0" w:space="0" w:color="auto"/>
      </w:divBdr>
    </w:div>
    <w:div w:id="1850480978">
      <w:bodyDiv w:val="1"/>
      <w:marLeft w:val="0"/>
      <w:marRight w:val="0"/>
      <w:marTop w:val="0"/>
      <w:marBottom w:val="0"/>
      <w:divBdr>
        <w:top w:val="none" w:sz="0" w:space="0" w:color="auto"/>
        <w:left w:val="none" w:sz="0" w:space="0" w:color="auto"/>
        <w:bottom w:val="none" w:sz="0" w:space="0" w:color="auto"/>
        <w:right w:val="none" w:sz="0" w:space="0" w:color="auto"/>
      </w:divBdr>
    </w:div>
    <w:div w:id="2026441283">
      <w:bodyDiv w:val="1"/>
      <w:marLeft w:val="0"/>
      <w:marRight w:val="0"/>
      <w:marTop w:val="0"/>
      <w:marBottom w:val="0"/>
      <w:divBdr>
        <w:top w:val="none" w:sz="0" w:space="0" w:color="auto"/>
        <w:left w:val="none" w:sz="0" w:space="0" w:color="auto"/>
        <w:bottom w:val="none" w:sz="0" w:space="0" w:color="auto"/>
        <w:right w:val="none" w:sz="0" w:space="0" w:color="auto"/>
      </w:divBdr>
    </w:div>
    <w:div w:id="2027974364">
      <w:bodyDiv w:val="1"/>
      <w:marLeft w:val="0"/>
      <w:marRight w:val="0"/>
      <w:marTop w:val="0"/>
      <w:marBottom w:val="0"/>
      <w:divBdr>
        <w:top w:val="none" w:sz="0" w:space="0" w:color="auto"/>
        <w:left w:val="none" w:sz="0" w:space="0" w:color="auto"/>
        <w:bottom w:val="none" w:sz="0" w:space="0" w:color="auto"/>
        <w:right w:val="none" w:sz="0" w:space="0" w:color="auto"/>
      </w:divBdr>
    </w:div>
    <w:div w:id="2044281944">
      <w:bodyDiv w:val="1"/>
      <w:marLeft w:val="0"/>
      <w:marRight w:val="0"/>
      <w:marTop w:val="0"/>
      <w:marBottom w:val="0"/>
      <w:divBdr>
        <w:top w:val="none" w:sz="0" w:space="0" w:color="auto"/>
        <w:left w:val="none" w:sz="0" w:space="0" w:color="auto"/>
        <w:bottom w:val="none" w:sz="0" w:space="0" w:color="auto"/>
        <w:right w:val="none" w:sz="0" w:space="0" w:color="auto"/>
      </w:divBdr>
    </w:div>
    <w:div w:id="2139492520">
      <w:bodyDiv w:val="1"/>
      <w:marLeft w:val="0"/>
      <w:marRight w:val="0"/>
      <w:marTop w:val="0"/>
      <w:marBottom w:val="0"/>
      <w:divBdr>
        <w:top w:val="none" w:sz="0" w:space="0" w:color="auto"/>
        <w:left w:val="none" w:sz="0" w:space="0" w:color="auto"/>
        <w:bottom w:val="none" w:sz="0" w:space="0" w:color="auto"/>
        <w:right w:val="none" w:sz="0" w:space="0" w:color="auto"/>
      </w:divBdr>
    </w:div>
    <w:div w:id="214245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image" Target="cid:image002.png@01CF91F8.097A233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png"/><Relationship Id="rId32" Type="http://schemas.openxmlformats.org/officeDocument/2006/relationships/image" Target="media/image13.png"/><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5.png"/><Relationship Id="rId28" Type="http://schemas.openxmlformats.org/officeDocument/2006/relationships/image" Target="media/image9.png"/><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image" Target="media/image4.emf"/><Relationship Id="rId27" Type="http://schemas.openxmlformats.org/officeDocument/2006/relationships/image" Target="media/image8.png"/><Relationship Id="rId30" Type="http://schemas.openxmlformats.org/officeDocument/2006/relationships/image" Target="media/image11.png"/></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ayne.kelly\Application%20Data\Microsoft\Templates\MYOBTemplate200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F660F6F0AD3248A68574931B6FB807" ma:contentTypeVersion="1" ma:contentTypeDescription="Create a new document." ma:contentTypeScope="" ma:versionID="4c5b9bd3bc5a6a61344c420e90a634a0">
  <xsd:schema xmlns:xsd="http://www.w3.org/2001/XMLSchema" xmlns:p="http://schemas.microsoft.com/office/2006/metadata/properties" xmlns:ns2="acf1fa87-73d7-4162-907b-ea91ae26ca43" targetNamespace="http://schemas.microsoft.com/office/2006/metadata/properties" ma:root="true" ma:fieldsID="36fbe65484ff714df6fd15ba870946c5" ns2:_="">
    <xsd:import namespace="acf1fa87-73d7-4162-907b-ea91ae26ca43"/>
    <xsd:element name="properties">
      <xsd:complexType>
        <xsd:sequence>
          <xsd:element name="documentManagement">
            <xsd:complexType>
              <xsd:all>
                <xsd:element ref="ns2:Product_x0020_Version"/>
              </xsd:all>
            </xsd:complexType>
          </xsd:element>
        </xsd:sequence>
      </xsd:complexType>
    </xsd:element>
  </xsd:schema>
  <xsd:schema xmlns:xsd="http://www.w3.org/2001/XMLSchema" xmlns:dms="http://schemas.microsoft.com/office/2006/documentManagement/types" targetNamespace="acf1fa87-73d7-4162-907b-ea91ae26ca43" elementFormDefault="qualified">
    <xsd:import namespace="http://schemas.microsoft.com/office/2006/documentManagement/types"/>
    <xsd:element name="Product_x0020_Version" ma:index="8" ma:displayName="Product Version" ma:format="Dropdown" ma:internalName="Product_x0020_Version">
      <xsd:simpleType>
        <xsd:restriction base="dms:Choice">
          <xsd:enumeration value="Insolvency 2.0"/>
          <xsd:enumeration value="Insolvency 3.0"/>
          <xsd:enumeration value="Insolvency 3.1"/>
          <xsd:enumeration value="Insolvency 4.0"/>
          <xsd:enumeration value="Insolvency Preced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roduct_x0020_Version xmlns="acf1fa87-73d7-4162-907b-ea91ae26ca43">Insolvency 4.0</Product_x0020_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1C373-1089-4673-B4D2-56215F291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1fa87-73d7-4162-907b-ea91ae26ca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AC9925C-0055-4289-9D8F-8B7D94D12DDB}">
  <ds:schemaRefs>
    <ds:schemaRef ds:uri="http://schemas.microsoft.com/office/2006/metadata/properties"/>
    <ds:schemaRef ds:uri="acf1fa87-73d7-4162-907b-ea91ae26ca43"/>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8D4977DC-08A9-40EE-B376-45A1A361649A}">
  <ds:schemaRefs>
    <ds:schemaRef ds:uri="http://schemas.microsoft.com/sharepoint/v3/contenttype/forms"/>
  </ds:schemaRefs>
</ds:datastoreItem>
</file>

<file path=customXml/itemProps4.xml><?xml version="1.0" encoding="utf-8"?>
<ds:datastoreItem xmlns:ds="http://schemas.openxmlformats.org/officeDocument/2006/customXml" ds:itemID="{2D12FD58-EC77-4B13-B7DF-94B1566640D7}">
  <ds:schemaRefs>
    <ds:schemaRef ds:uri="http://schemas.openxmlformats.org/officeDocument/2006/bibliography"/>
  </ds:schemaRefs>
</ds:datastoreItem>
</file>

<file path=customXml/itemProps5.xml><?xml version="1.0" encoding="utf-8"?>
<ds:datastoreItem xmlns:ds="http://schemas.openxmlformats.org/officeDocument/2006/customXml" ds:itemID="{05B4A083-486B-4F94-ACC1-9C76D3DA67F3}">
  <ds:schemaRefs>
    <ds:schemaRef ds:uri="http://schemas.openxmlformats.org/officeDocument/2006/bibliography"/>
  </ds:schemaRefs>
</ds:datastoreItem>
</file>

<file path=customXml/itemProps6.xml><?xml version="1.0" encoding="utf-8"?>
<ds:datastoreItem xmlns:ds="http://schemas.openxmlformats.org/officeDocument/2006/customXml" ds:itemID="{6BC274C1-2291-405C-8E5D-BC0CD0873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MYOBTemplate2008.dotx</Template>
  <TotalTime>4269</TotalTime>
  <Pages>14</Pages>
  <Words>2151</Words>
  <Characters>12261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Insolvency 2014.2 Release Notes</vt:lpstr>
    </vt:vector>
  </TitlesOfParts>
  <Company>..</Company>
  <LinksUpToDate>false</LinksUpToDate>
  <CharactersWithSpaces>14384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Insolvency 2014.2 Release Notes</dc:title>
  <dc:creator>..</dc:creator>
  <cp:lastModifiedBy>Stewart L. McLeod</cp:lastModifiedBy>
  <cp:revision>11</cp:revision>
  <cp:lastPrinted>2012-03-29T03:56:00Z</cp:lastPrinted>
  <dcterms:created xsi:type="dcterms:W3CDTF">2014-06-27T06:33:00Z</dcterms:created>
  <dcterms:modified xsi:type="dcterms:W3CDTF">2014-06-30T05:30:00Z</dcterms:modified>
  <cp:version>2014.2 e Lodgement</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cationType">
    <vt:lpwstr>Release Notes</vt:lpwstr>
  </property>
  <property fmtid="{D5CDD505-2E9C-101B-9397-08002B2CF9AE}" pid="3" name="SuiteName">
    <vt:lpwstr>MYOB</vt:lpwstr>
  </property>
  <property fmtid="{D5CDD505-2E9C-101B-9397-08002B2CF9AE}" pid="4" name="ProductName">
    <vt:lpwstr>Insolvency</vt:lpwstr>
  </property>
  <property fmtid="{D5CDD505-2E9C-101B-9397-08002B2CF9AE}" pid="5" name="VersionNumber">
    <vt:lpwstr>Version 4.2 E-lodgement</vt:lpwstr>
  </property>
  <property fmtid="{D5CDD505-2E9C-101B-9397-08002B2CF9AE}" pid="6" name="SuiteNameFooter">
    <vt:lpwstr>Insolvency</vt:lpwstr>
  </property>
  <property fmtid="{D5CDD505-2E9C-101B-9397-08002B2CF9AE}" pid="7" name="ContentTypeId">
    <vt:lpwstr>0x0101004BF660F6F0AD3248A68574931B6FB807</vt:lpwstr>
  </property>
</Properties>
</file>